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02E12" w14:textId="77777777" w:rsidR="005850F2" w:rsidRPr="005850F2" w:rsidRDefault="005850F2" w:rsidP="005850F2">
      <w:pPr>
        <w:rPr>
          <w:b/>
          <w:bCs/>
          <w:sz w:val="26"/>
          <w:szCs w:val="26"/>
        </w:rPr>
      </w:pPr>
      <w:r w:rsidRPr="005850F2">
        <w:rPr>
          <w:b/>
          <w:bCs/>
          <w:sz w:val="26"/>
          <w:szCs w:val="26"/>
        </w:rPr>
        <w:t>Nový přírůstek do české savčí rodiny: Bělozubka tmavá je 90. druhem</w:t>
      </w:r>
    </w:p>
    <w:p w14:paraId="68A8E69E" w14:textId="38A19738" w:rsidR="0018401D" w:rsidRPr="0018401D" w:rsidRDefault="0018401D">
      <w:pPr>
        <w:rPr>
          <w:bCs/>
          <w:i/>
          <w:iCs/>
        </w:rPr>
      </w:pPr>
      <w:r w:rsidRPr="0018401D">
        <w:rPr>
          <w:bCs/>
          <w:i/>
          <w:iCs/>
        </w:rPr>
        <w:t xml:space="preserve">Brno </w:t>
      </w:r>
      <w:r w:rsidR="002B69BB">
        <w:rPr>
          <w:bCs/>
          <w:i/>
          <w:iCs/>
        </w:rPr>
        <w:t>21</w:t>
      </w:r>
      <w:r w:rsidRPr="0018401D">
        <w:rPr>
          <w:bCs/>
          <w:i/>
          <w:iCs/>
        </w:rPr>
        <w:t>. srpna 2023</w:t>
      </w:r>
    </w:p>
    <w:p w14:paraId="749D3994" w14:textId="368CA656" w:rsidR="00AD30EC" w:rsidRPr="00A62A60" w:rsidRDefault="00AD30EC" w:rsidP="00AD30EC">
      <w:pPr>
        <w:rPr>
          <w:b/>
          <w:color w:val="4472C4" w:themeColor="accent1"/>
        </w:rPr>
      </w:pPr>
      <w:r>
        <w:rPr>
          <w:b/>
          <w:color w:val="4472C4" w:themeColor="accent1"/>
        </w:rPr>
        <w:t>V</w:t>
      </w:r>
      <w:r w:rsidRPr="00A62A60">
        <w:rPr>
          <w:b/>
          <w:color w:val="4472C4" w:themeColor="accent1"/>
        </w:rPr>
        <w:t xml:space="preserve"> České republice </w:t>
      </w:r>
      <w:r w:rsidR="00AA059B">
        <w:rPr>
          <w:b/>
          <w:color w:val="4472C4" w:themeColor="accent1"/>
        </w:rPr>
        <w:t>s</w:t>
      </w:r>
      <w:r>
        <w:rPr>
          <w:b/>
          <w:color w:val="4472C4" w:themeColor="accent1"/>
        </w:rPr>
        <w:t xml:space="preserve">e </w:t>
      </w:r>
      <w:r w:rsidR="00AA059B">
        <w:rPr>
          <w:b/>
          <w:color w:val="4472C4" w:themeColor="accent1"/>
        </w:rPr>
        <w:t xml:space="preserve">usadil </w:t>
      </w:r>
      <w:r w:rsidRPr="00A62A60">
        <w:rPr>
          <w:b/>
          <w:color w:val="4472C4" w:themeColor="accent1"/>
        </w:rPr>
        <w:t>nový druh savce – bělozubk</w:t>
      </w:r>
      <w:r>
        <w:rPr>
          <w:b/>
          <w:color w:val="4472C4" w:themeColor="accent1"/>
        </w:rPr>
        <w:t>a</w:t>
      </w:r>
      <w:r w:rsidRPr="00A62A60">
        <w:rPr>
          <w:b/>
          <w:color w:val="4472C4" w:themeColor="accent1"/>
        </w:rPr>
        <w:t xml:space="preserve"> tmav</w:t>
      </w:r>
      <w:r>
        <w:rPr>
          <w:b/>
          <w:color w:val="4472C4" w:themeColor="accent1"/>
        </w:rPr>
        <w:t>á</w:t>
      </w:r>
      <w:r w:rsidRPr="00A62A60">
        <w:rPr>
          <w:b/>
          <w:color w:val="4472C4" w:themeColor="accent1"/>
        </w:rPr>
        <w:t xml:space="preserve">. </w:t>
      </w:r>
      <w:r>
        <w:rPr>
          <w:b/>
          <w:color w:val="4472C4" w:themeColor="accent1"/>
        </w:rPr>
        <w:t>Objevili ji v</w:t>
      </w:r>
      <w:r w:rsidRPr="00A62A60">
        <w:rPr>
          <w:b/>
          <w:color w:val="4472C4" w:themeColor="accent1"/>
        </w:rPr>
        <w:t xml:space="preserve">ědci </w:t>
      </w:r>
      <w:r>
        <w:rPr>
          <w:b/>
          <w:color w:val="4472C4" w:themeColor="accent1"/>
        </w:rPr>
        <w:t xml:space="preserve">ze dvou ústavů Akademie věd ČR. Přestože </w:t>
      </w:r>
      <w:r w:rsidRPr="00A62A60">
        <w:rPr>
          <w:b/>
          <w:color w:val="4472C4" w:themeColor="accent1"/>
        </w:rPr>
        <w:t xml:space="preserve">její příchod očekávali, </w:t>
      </w:r>
      <w:r>
        <w:rPr>
          <w:b/>
          <w:color w:val="4472C4" w:themeColor="accent1"/>
        </w:rPr>
        <w:t>z</w:t>
      </w:r>
      <w:r w:rsidRPr="00A62A60">
        <w:rPr>
          <w:b/>
          <w:color w:val="4472C4" w:themeColor="accent1"/>
        </w:rPr>
        <w:t xml:space="preserve">achytit se </w:t>
      </w:r>
      <w:r>
        <w:rPr>
          <w:b/>
          <w:color w:val="4472C4" w:themeColor="accent1"/>
        </w:rPr>
        <w:t xml:space="preserve">ji </w:t>
      </w:r>
      <w:r w:rsidRPr="00A62A60">
        <w:rPr>
          <w:b/>
          <w:color w:val="4472C4" w:themeColor="accent1"/>
        </w:rPr>
        <w:t>podařilo až na podzim loňského roku</w:t>
      </w:r>
      <w:r>
        <w:rPr>
          <w:b/>
          <w:color w:val="4472C4" w:themeColor="accent1"/>
        </w:rPr>
        <w:t xml:space="preserve">, a </w:t>
      </w:r>
      <w:r w:rsidRPr="00A62A60">
        <w:rPr>
          <w:b/>
          <w:color w:val="4472C4" w:themeColor="accent1"/>
        </w:rPr>
        <w:t>v podstatě omylem</w:t>
      </w:r>
      <w:r>
        <w:rPr>
          <w:b/>
          <w:color w:val="4472C4" w:themeColor="accent1"/>
        </w:rPr>
        <w:t>.</w:t>
      </w:r>
      <w:r w:rsidRPr="00A62A60">
        <w:rPr>
          <w:b/>
          <w:color w:val="4472C4" w:themeColor="accent1"/>
        </w:rPr>
        <w:t xml:space="preserve"> Objev tohoto drobného hmyzožravce</w:t>
      </w:r>
      <w:r>
        <w:rPr>
          <w:b/>
          <w:color w:val="4472C4" w:themeColor="accent1"/>
        </w:rPr>
        <w:t xml:space="preserve">, který </w:t>
      </w:r>
      <w:r w:rsidR="00D5175B">
        <w:rPr>
          <w:b/>
          <w:color w:val="4472C4" w:themeColor="accent1"/>
        </w:rPr>
        <w:t>je</w:t>
      </w:r>
      <w:r>
        <w:rPr>
          <w:b/>
          <w:color w:val="4472C4" w:themeColor="accent1"/>
        </w:rPr>
        <w:t xml:space="preserve"> původem z Afriky,</w:t>
      </w:r>
      <w:r w:rsidRPr="00A62A60">
        <w:rPr>
          <w:b/>
          <w:color w:val="4472C4" w:themeColor="accent1"/>
        </w:rPr>
        <w:t xml:space="preserve"> představuje významný krok pro výzkum biodiverzity a pochopení vlivu klimatických změn na migraci druhů. </w:t>
      </w:r>
    </w:p>
    <w:p w14:paraId="1122B19B" w14:textId="0AA843F1" w:rsidR="00DE4033" w:rsidRDefault="00DE4033">
      <w:r>
        <w:t xml:space="preserve">Kdy přesně </w:t>
      </w:r>
      <w:r w:rsidR="0041781D">
        <w:t>do České republiky</w:t>
      </w:r>
      <w:r>
        <w:t xml:space="preserve"> </w:t>
      </w:r>
      <w:r w:rsidR="0041781D">
        <w:t xml:space="preserve">bělozubka tmavá </w:t>
      </w:r>
      <w:r>
        <w:t>dorazil</w:t>
      </w:r>
      <w:r w:rsidR="0041781D">
        <w:t>a</w:t>
      </w:r>
      <w:r w:rsidR="0018401D">
        <w:t>,</w:t>
      </w:r>
      <w:r>
        <w:t xml:space="preserve"> není jasné, nicméně vědci odhadují, že v posledních několika letech. </w:t>
      </w:r>
      <w:r w:rsidR="00964949">
        <w:t>„</w:t>
      </w:r>
      <w:r w:rsidRPr="00A62A60">
        <w:rPr>
          <w:i/>
        </w:rPr>
        <w:t xml:space="preserve">Bělozubka tmavá je drobný hmyzožravec původem ze severní </w:t>
      </w:r>
      <w:r w:rsidRPr="003E4C33">
        <w:rPr>
          <w:i/>
        </w:rPr>
        <w:t>Afriky</w:t>
      </w:r>
      <w:r w:rsidR="003E4C33" w:rsidRPr="003E4C33">
        <w:rPr>
          <w:i/>
        </w:rPr>
        <w:t xml:space="preserve">, </w:t>
      </w:r>
      <w:r w:rsidR="003E4C33" w:rsidRPr="003E4C33">
        <w:rPr>
          <w:i/>
        </w:rPr>
        <w:t>nicméně v jižní Evropě, Španělsku a Francii se vyskytuje již několik tisíc let</w:t>
      </w:r>
      <w:r w:rsidR="003E4C33" w:rsidRPr="003E4C33">
        <w:rPr>
          <w:i/>
        </w:rPr>
        <w:t>.</w:t>
      </w:r>
      <w:r w:rsidR="00964949" w:rsidRPr="003E4C33">
        <w:rPr>
          <w:i/>
        </w:rPr>
        <w:t xml:space="preserve"> V</w:t>
      </w:r>
      <w:r w:rsidR="003C1F0F" w:rsidRPr="003E4C33">
        <w:rPr>
          <w:i/>
        </w:rPr>
        <w:t> </w:t>
      </w:r>
      <w:r w:rsidR="00964949" w:rsidRPr="003E4C33">
        <w:rPr>
          <w:i/>
        </w:rPr>
        <w:t>poslední</w:t>
      </w:r>
      <w:r w:rsidR="003C1F0F" w:rsidRPr="003E4C33">
        <w:rPr>
          <w:i/>
        </w:rPr>
        <w:t xml:space="preserve"> době </w:t>
      </w:r>
      <w:r w:rsidR="00964949" w:rsidRPr="003E4C33">
        <w:rPr>
          <w:i/>
        </w:rPr>
        <w:t>se</w:t>
      </w:r>
      <w:r w:rsidR="00964949" w:rsidRPr="00A62A60">
        <w:rPr>
          <w:i/>
        </w:rPr>
        <w:t xml:space="preserve"> objevovaly zprávy, že doputovala například do Švýcarska nebo se díky člověku dostala </w:t>
      </w:r>
      <w:r w:rsidR="00673F2B" w:rsidRPr="00A62A60">
        <w:rPr>
          <w:i/>
        </w:rPr>
        <w:t xml:space="preserve">až </w:t>
      </w:r>
      <w:r w:rsidR="00964949" w:rsidRPr="00A62A60">
        <w:rPr>
          <w:i/>
        </w:rPr>
        <w:t>do Irska</w:t>
      </w:r>
      <w:r w:rsidR="003C1F0F" w:rsidRPr="00A62A60">
        <w:rPr>
          <w:i/>
        </w:rPr>
        <w:t xml:space="preserve"> a Velké Británie</w:t>
      </w:r>
      <w:r w:rsidR="00964949" w:rsidRPr="00A62A60">
        <w:rPr>
          <w:i/>
        </w:rPr>
        <w:t xml:space="preserve">. Pohyb směrem na sever byl patrný a její </w:t>
      </w:r>
      <w:r w:rsidR="00DB68EC">
        <w:rPr>
          <w:i/>
        </w:rPr>
        <w:t xml:space="preserve">příchod </w:t>
      </w:r>
      <w:r w:rsidR="00964949" w:rsidRPr="00A62A60">
        <w:rPr>
          <w:i/>
        </w:rPr>
        <w:t>až k nám se dal předvídat</w:t>
      </w:r>
      <w:r w:rsidR="00964949">
        <w:t xml:space="preserve">,“ říká </w:t>
      </w:r>
      <w:proofErr w:type="spellStart"/>
      <w:r w:rsidR="00964949">
        <w:t>Jo</w:t>
      </w:r>
      <w:r w:rsidR="006668B5">
        <w:rPr>
          <w:rFonts w:cstheme="minorHAnsi"/>
        </w:rPr>
        <w:t>ë</w:t>
      </w:r>
      <w:r w:rsidR="00964949">
        <w:t>lle</w:t>
      </w:r>
      <w:proofErr w:type="spellEnd"/>
      <w:r w:rsidR="00964949">
        <w:t xml:space="preserve"> </w:t>
      </w:r>
      <w:proofErr w:type="spellStart"/>
      <w:r w:rsidR="00964949">
        <w:t>Go</w:t>
      </w:r>
      <w:r w:rsidR="006668B5">
        <w:rPr>
          <w:rFonts w:cstheme="minorHAnsi"/>
        </w:rPr>
        <w:t>ü</w:t>
      </w:r>
      <w:r w:rsidR="00964949">
        <w:t>y</w:t>
      </w:r>
      <w:proofErr w:type="spellEnd"/>
      <w:r w:rsidR="00964949">
        <w:t xml:space="preserve"> de </w:t>
      </w:r>
      <w:proofErr w:type="spellStart"/>
      <w:r w:rsidR="00964949">
        <w:t>Bellocq</w:t>
      </w:r>
      <w:proofErr w:type="spellEnd"/>
      <w:r w:rsidR="00964949">
        <w:t xml:space="preserve">, vedoucí </w:t>
      </w:r>
      <w:r w:rsidR="00755977">
        <w:t>vědecká pracovnice</w:t>
      </w:r>
      <w:r w:rsidR="006668B5">
        <w:t xml:space="preserve"> </w:t>
      </w:r>
      <w:r w:rsidR="00964949">
        <w:t>týmu z Ústavu biologie obratlovců AV ČR, který bělozubku objevil</w:t>
      </w:r>
      <w:r w:rsidR="00EA45AF">
        <w:t xml:space="preserve">. </w:t>
      </w:r>
      <w:r w:rsidR="00A90594">
        <w:t>„</w:t>
      </w:r>
      <w:r w:rsidR="00EA45AF">
        <w:rPr>
          <w:i/>
        </w:rPr>
        <w:t>Š</w:t>
      </w:r>
      <w:r w:rsidR="00A90594" w:rsidRPr="00A62A60">
        <w:rPr>
          <w:i/>
        </w:rPr>
        <w:t>íření této bělozubky na severovýchod pravděpodobně souvisí s klimatickými změnami</w:t>
      </w:r>
      <w:r w:rsidR="009C4B4D" w:rsidRPr="00A62A60">
        <w:rPr>
          <w:i/>
        </w:rPr>
        <w:t xml:space="preserve"> a globálním oteplováním</w:t>
      </w:r>
      <w:r w:rsidR="006668B5">
        <w:t>,</w:t>
      </w:r>
      <w:r w:rsidR="008765B4">
        <w:t>“</w:t>
      </w:r>
      <w:r w:rsidR="006668B5">
        <w:t xml:space="preserve"> dodává </w:t>
      </w:r>
      <w:proofErr w:type="spellStart"/>
      <w:r w:rsidR="006668B5">
        <w:t>Go</w:t>
      </w:r>
      <w:r w:rsidR="006668B5">
        <w:rPr>
          <w:rFonts w:cstheme="minorHAnsi"/>
        </w:rPr>
        <w:t>ü</w:t>
      </w:r>
      <w:r w:rsidR="006668B5">
        <w:t>y</w:t>
      </w:r>
      <w:proofErr w:type="spellEnd"/>
      <w:r w:rsidR="006668B5">
        <w:t xml:space="preserve"> de </w:t>
      </w:r>
      <w:proofErr w:type="spellStart"/>
      <w:r w:rsidR="006668B5">
        <w:t>Bellocq</w:t>
      </w:r>
      <w:proofErr w:type="spellEnd"/>
      <w:r w:rsidR="006668B5">
        <w:t>.</w:t>
      </w:r>
    </w:p>
    <w:p w14:paraId="40797813" w14:textId="0E66CD25" w:rsidR="00EA45AF" w:rsidRPr="006668B5" w:rsidRDefault="00EA45AF">
      <w:pPr>
        <w:rPr>
          <w:b/>
          <w:bCs/>
        </w:rPr>
      </w:pPr>
      <w:r w:rsidRPr="006668B5">
        <w:rPr>
          <w:b/>
          <w:bCs/>
        </w:rPr>
        <w:t>Zkoumali myš domácí, našli bělozubku tmavou</w:t>
      </w:r>
    </w:p>
    <w:p w14:paraId="4FC0253D" w14:textId="3F0EF973" w:rsidR="00B57C23" w:rsidRDefault="00AA059B" w:rsidP="0061748B">
      <w:r>
        <w:t xml:space="preserve">Sám </w:t>
      </w:r>
      <w:r w:rsidR="00DB68EC">
        <w:t xml:space="preserve">objev byl </w:t>
      </w:r>
      <w:r w:rsidR="00EA45AF">
        <w:t xml:space="preserve">nakonec </w:t>
      </w:r>
      <w:r w:rsidR="00DB68EC">
        <w:t xml:space="preserve">překvapivý, </w:t>
      </w:r>
      <w:r w:rsidR="00EA45AF">
        <w:t>poprvé totiž vědci</w:t>
      </w:r>
      <w:r w:rsidR="005B50E4">
        <w:t xml:space="preserve"> </w:t>
      </w:r>
      <w:r w:rsidR="00A62A60">
        <w:t>bělozubk</w:t>
      </w:r>
      <w:r w:rsidR="00EA45AF">
        <w:t>u</w:t>
      </w:r>
      <w:r w:rsidR="00A62A60">
        <w:t xml:space="preserve"> tmav</w:t>
      </w:r>
      <w:r w:rsidR="00EA45AF">
        <w:t>ou zaznamenali</w:t>
      </w:r>
      <w:r w:rsidR="00A62A60">
        <w:t xml:space="preserve"> </w:t>
      </w:r>
      <w:r w:rsidR="003C1F0F">
        <w:t xml:space="preserve">během terénního výzkumu zaměřeného na úplně jiný druh – myš domácí. </w:t>
      </w:r>
      <w:r w:rsidR="007E2751">
        <w:t xml:space="preserve">Experti </w:t>
      </w:r>
      <w:r w:rsidR="003C1F0F">
        <w:t>z</w:t>
      </w:r>
      <w:r w:rsidR="00BD0D08">
        <w:t>e</w:t>
      </w:r>
      <w:r w:rsidR="00942C6D">
        <w:t xml:space="preserve"> dv</w:t>
      </w:r>
      <w:r w:rsidR="003C1F0F">
        <w:t xml:space="preserve">ou ústavů </w:t>
      </w:r>
      <w:r w:rsidR="007E2751">
        <w:t>– Ústavu biologie obratlovců AV ČR a Ústav</w:t>
      </w:r>
      <w:r w:rsidR="00942C6D">
        <w:t>u</w:t>
      </w:r>
      <w:r w:rsidR="007E2751">
        <w:t xml:space="preserve"> živočišné fyziologie a genetiky AV ČR – </w:t>
      </w:r>
      <w:r w:rsidR="003C1F0F">
        <w:t xml:space="preserve">dlouhodobě spolupracují </w:t>
      </w:r>
      <w:r w:rsidR="000171B4">
        <w:t>mimo jiné</w:t>
      </w:r>
      <w:r w:rsidR="006668B5">
        <w:t xml:space="preserve"> i</w:t>
      </w:r>
      <w:r w:rsidR="000171B4">
        <w:t xml:space="preserve"> </w:t>
      </w:r>
      <w:r w:rsidR="003C1F0F">
        <w:t xml:space="preserve">při výzkumu </w:t>
      </w:r>
      <w:r w:rsidR="0061748B">
        <w:t xml:space="preserve">vzniku druhů </w:t>
      </w:r>
      <w:r w:rsidR="00DC5F17">
        <w:t xml:space="preserve">v </w:t>
      </w:r>
      <w:r w:rsidR="003C1F0F">
        <w:t xml:space="preserve">hybridní zóně </w:t>
      </w:r>
      <w:r w:rsidR="00227739">
        <w:t xml:space="preserve">myši </w:t>
      </w:r>
      <w:r w:rsidR="003C1F0F">
        <w:t>domácí.</w:t>
      </w:r>
      <w:r w:rsidR="0061748B">
        <w:t xml:space="preserve"> Ta</w:t>
      </w:r>
      <w:r w:rsidR="00942C6D">
        <w:t xml:space="preserve"> </w:t>
      </w:r>
      <w:r w:rsidR="0061748B">
        <w:t>je</w:t>
      </w:r>
      <w:r w:rsidR="00942C6D">
        <w:t xml:space="preserve"> zároveň</w:t>
      </w:r>
      <w:r w:rsidR="0061748B">
        <w:t xml:space="preserve"> </w:t>
      </w:r>
      <w:r w:rsidR="00227739">
        <w:t xml:space="preserve">kontaktní </w:t>
      </w:r>
      <w:r w:rsidR="00942C6D">
        <w:t>oblastí,</w:t>
      </w:r>
      <w:r w:rsidR="00AE065D">
        <w:t xml:space="preserve"> kde se setkává západní a východní poddruh myši domácí</w:t>
      </w:r>
      <w:r w:rsidR="00CE2209">
        <w:t>. Oba po</w:t>
      </w:r>
      <w:r w:rsidR="00AE065D">
        <w:t>ddruhy se zde</w:t>
      </w:r>
      <w:r w:rsidR="00227739">
        <w:t xml:space="preserve"> </w:t>
      </w:r>
      <w:proofErr w:type="gramStart"/>
      <w:r w:rsidR="00227739">
        <w:t>kříží</w:t>
      </w:r>
      <w:proofErr w:type="gramEnd"/>
      <w:r w:rsidR="00227739">
        <w:t xml:space="preserve"> a</w:t>
      </w:r>
      <w:r w:rsidR="0018401D">
        <w:t> </w:t>
      </w:r>
      <w:r w:rsidR="00227739">
        <w:t>vytvář</w:t>
      </w:r>
      <w:r w:rsidR="00BC6EF0">
        <w:t>ej</w:t>
      </w:r>
      <w:r w:rsidR="00227739">
        <w:t>í hybridní potomstvo. Jedná se tak o ideální místo</w:t>
      </w:r>
      <w:r w:rsidR="00501C27">
        <w:t xml:space="preserve"> pro studium genetických změn a procesů, které vedou</w:t>
      </w:r>
      <w:r w:rsidR="00755977" w:rsidRPr="00755977">
        <w:t xml:space="preserve"> </w:t>
      </w:r>
      <w:r w:rsidR="00755977">
        <w:t>k vytvoření reprodukčních bariér, a tedy ke vzniku druhů.</w:t>
      </w:r>
    </w:p>
    <w:p w14:paraId="7B0433BD" w14:textId="6B750230" w:rsidR="00673F2B" w:rsidRDefault="00501C27" w:rsidP="0061748B">
      <w:r>
        <w:t>„</w:t>
      </w:r>
      <w:r w:rsidRPr="00A62A60">
        <w:rPr>
          <w:i/>
        </w:rPr>
        <w:t xml:space="preserve">Hybridní zóny nám nabízejí úžasnou příležitost zkoumat evoluci. </w:t>
      </w:r>
      <w:r w:rsidR="0018401D">
        <w:rPr>
          <w:i/>
        </w:rPr>
        <w:t>Jsou to</w:t>
      </w:r>
      <w:r w:rsidRPr="00A62A60">
        <w:rPr>
          <w:i/>
        </w:rPr>
        <w:t xml:space="preserve"> místa, kde můžeme pozorovat, </w:t>
      </w:r>
      <w:r w:rsidR="00227739" w:rsidRPr="00A62A60">
        <w:rPr>
          <w:i/>
        </w:rPr>
        <w:t>jak jednotlivé geny přecházejí přes pomyslnou genetickou bariéru</w:t>
      </w:r>
      <w:r w:rsidR="00AE065D" w:rsidRPr="00A62A60">
        <w:rPr>
          <w:i/>
        </w:rPr>
        <w:t xml:space="preserve"> mezi druhy</w:t>
      </w:r>
      <w:r w:rsidR="00A62A60">
        <w:rPr>
          <w:i/>
        </w:rPr>
        <w:t xml:space="preserve">. </w:t>
      </w:r>
      <w:r w:rsidR="005C0AE4">
        <w:rPr>
          <w:i/>
        </w:rPr>
        <w:t>Obzvláště zajímavé jsou geny,</w:t>
      </w:r>
      <w:r w:rsidRPr="00A62A60">
        <w:rPr>
          <w:i/>
        </w:rPr>
        <w:t xml:space="preserve"> </w:t>
      </w:r>
      <w:r w:rsidR="00227739" w:rsidRPr="00A62A60">
        <w:rPr>
          <w:i/>
        </w:rPr>
        <w:t xml:space="preserve">které projít </w:t>
      </w:r>
      <w:r w:rsidR="006668B5">
        <w:rPr>
          <w:i/>
        </w:rPr>
        <w:t>nedokáž</w:t>
      </w:r>
      <w:r w:rsidR="00942C6D">
        <w:rPr>
          <w:i/>
        </w:rPr>
        <w:t>ou,</w:t>
      </w:r>
      <w:r w:rsidR="005C0AE4">
        <w:rPr>
          <w:i/>
        </w:rPr>
        <w:t xml:space="preserve"> protože právě ony hrají důležitou roli</w:t>
      </w:r>
      <w:r w:rsidRPr="00A62A60">
        <w:rPr>
          <w:i/>
        </w:rPr>
        <w:t xml:space="preserve"> v procesu </w:t>
      </w:r>
      <w:r w:rsidR="00AE065D" w:rsidRPr="00A62A60">
        <w:rPr>
          <w:i/>
        </w:rPr>
        <w:t>vzniku druhů</w:t>
      </w:r>
      <w:r w:rsidR="00AE065D">
        <w:t xml:space="preserve">, </w:t>
      </w:r>
      <w:r w:rsidR="00A62A60">
        <w:t>“ vysvětluje</w:t>
      </w:r>
      <w:r w:rsidR="00227739">
        <w:t xml:space="preserve"> Miloš </w:t>
      </w:r>
      <w:proofErr w:type="spellStart"/>
      <w:r w:rsidR="00A62A60">
        <w:t>Macholán</w:t>
      </w:r>
      <w:proofErr w:type="spellEnd"/>
      <w:r w:rsidR="00A62A60">
        <w:t> z</w:t>
      </w:r>
      <w:r w:rsidR="00AE065D">
        <w:t> Ústavu živočišné fyziologie a genetiky AV</w:t>
      </w:r>
      <w:r w:rsidR="00B539C1">
        <w:t xml:space="preserve"> </w:t>
      </w:r>
      <w:r w:rsidR="00AE065D">
        <w:t>ČR, který se výzkum</w:t>
      </w:r>
      <w:r w:rsidR="007D6D38">
        <w:t>u</w:t>
      </w:r>
      <w:r w:rsidR="00AE065D">
        <w:t xml:space="preserve"> hybridní zóny věnuje již více než </w:t>
      </w:r>
      <w:r w:rsidR="006668B5">
        <w:t>3</w:t>
      </w:r>
      <w:r w:rsidR="00AE065D">
        <w:t xml:space="preserve">0 let. </w:t>
      </w:r>
    </w:p>
    <w:p w14:paraId="178352C0" w14:textId="075DA409" w:rsidR="00B539C1" w:rsidRPr="006668B5" w:rsidRDefault="00B539C1" w:rsidP="0061748B">
      <w:pPr>
        <w:rPr>
          <w:b/>
          <w:bCs/>
        </w:rPr>
      </w:pPr>
      <w:r w:rsidRPr="006668B5">
        <w:rPr>
          <w:b/>
          <w:bCs/>
        </w:rPr>
        <w:t xml:space="preserve">Ovesné vločky se sardinkami </w:t>
      </w:r>
      <w:r w:rsidR="005D2931">
        <w:rPr>
          <w:b/>
          <w:bCs/>
        </w:rPr>
        <w:t>pomohly s</w:t>
      </w:r>
      <w:r w:rsidR="008B7A9A">
        <w:rPr>
          <w:b/>
          <w:bCs/>
        </w:rPr>
        <w:t> </w:t>
      </w:r>
      <w:r w:rsidR="005D2931">
        <w:rPr>
          <w:b/>
          <w:bCs/>
        </w:rPr>
        <w:t>odchytem</w:t>
      </w:r>
      <w:r w:rsidR="008B7A9A">
        <w:rPr>
          <w:b/>
          <w:bCs/>
        </w:rPr>
        <w:t>, nový druh ale vzbuzuje obavy</w:t>
      </w:r>
    </w:p>
    <w:p w14:paraId="7FF38E86" w14:textId="6496883F" w:rsidR="008765B4" w:rsidRDefault="007D6D38" w:rsidP="008765B4">
      <w:r>
        <w:t xml:space="preserve">Během intenzivního dvoutýdenního terénního výzkumu se vědcům podařilo chytit a </w:t>
      </w:r>
      <w:r w:rsidR="00755977">
        <w:t xml:space="preserve">pomocí DNA </w:t>
      </w:r>
      <w:r>
        <w:t xml:space="preserve">určit 14 jedinců bělozubky tmavé, </w:t>
      </w:r>
      <w:r w:rsidR="00DE3D3E">
        <w:t>kte</w:t>
      </w:r>
      <w:r w:rsidR="0018401D">
        <w:t>ří</w:t>
      </w:r>
      <w:r w:rsidR="00DE3D3E">
        <w:t xml:space="preserve"> </w:t>
      </w:r>
      <w:r>
        <w:t>pocházejí z pěti různých lokalit v Karlovarském kraji.</w:t>
      </w:r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r w:rsidR="00B57C23">
        <w:rPr>
          <w:rFonts w:ascii="Segoe UI" w:hAnsi="Segoe UI" w:cs="Segoe UI"/>
          <w:color w:val="374151"/>
          <w:shd w:val="clear" w:color="auto" w:fill="F7F7F8"/>
        </w:rPr>
        <w:t>„</w:t>
      </w:r>
      <w:r w:rsidR="00B57C23">
        <w:rPr>
          <w:i/>
        </w:rPr>
        <w:t>Hlodavce jsme odchytávali</w:t>
      </w:r>
      <w:r w:rsidR="00673F2B" w:rsidRPr="00A62A60">
        <w:rPr>
          <w:i/>
        </w:rPr>
        <w:t xml:space="preserve"> do </w:t>
      </w:r>
      <w:proofErr w:type="spellStart"/>
      <w:r w:rsidR="00673F2B" w:rsidRPr="00A62A60">
        <w:rPr>
          <w:i/>
        </w:rPr>
        <w:t>živolovných</w:t>
      </w:r>
      <w:proofErr w:type="spellEnd"/>
      <w:r w:rsidR="00673F2B" w:rsidRPr="00A62A60">
        <w:rPr>
          <w:i/>
        </w:rPr>
        <w:t xml:space="preserve"> pastí, ve kterých </w:t>
      </w:r>
      <w:r w:rsidR="00792B83" w:rsidRPr="00A62A60">
        <w:rPr>
          <w:i/>
        </w:rPr>
        <w:t xml:space="preserve">jsme </w:t>
      </w:r>
      <w:r w:rsidR="00673F2B" w:rsidRPr="00A62A60">
        <w:rPr>
          <w:i/>
        </w:rPr>
        <w:t xml:space="preserve">jako návnadu používali ovesné vločky smíchané se sardinkami. </w:t>
      </w:r>
      <w:r w:rsidRPr="00A62A60">
        <w:rPr>
          <w:i/>
        </w:rPr>
        <w:t>Pravděpodobně p</w:t>
      </w:r>
      <w:r w:rsidR="00673F2B" w:rsidRPr="00A62A60">
        <w:rPr>
          <w:i/>
        </w:rPr>
        <w:t>rávě rybičky způsobily, že se do pastí chytili i rejsci</w:t>
      </w:r>
      <w:r w:rsidRPr="00A62A60">
        <w:rPr>
          <w:i/>
        </w:rPr>
        <w:t xml:space="preserve"> a</w:t>
      </w:r>
      <w:r w:rsidR="00283639">
        <w:rPr>
          <w:i/>
        </w:rPr>
        <w:t> </w:t>
      </w:r>
      <w:r w:rsidRPr="00A62A60">
        <w:rPr>
          <w:i/>
        </w:rPr>
        <w:t>bělozubky</w:t>
      </w:r>
      <w:r w:rsidR="00673F2B" w:rsidRPr="00A62A60">
        <w:rPr>
          <w:i/>
        </w:rPr>
        <w:t xml:space="preserve">, kteří se stejně jako </w:t>
      </w:r>
      <w:r w:rsidRPr="00A62A60">
        <w:rPr>
          <w:i/>
        </w:rPr>
        <w:t>další drobní savci</w:t>
      </w:r>
      <w:r w:rsidR="00673F2B" w:rsidRPr="00A62A60">
        <w:rPr>
          <w:i/>
        </w:rPr>
        <w:t xml:space="preserve"> na podzim stahují k lidským obydlím, kde hledají úkryt před zimou</w:t>
      </w:r>
      <w:r w:rsidR="00A62A60">
        <w:rPr>
          <w:i/>
        </w:rPr>
        <w:t>,</w:t>
      </w:r>
      <w:r>
        <w:t xml:space="preserve">“ popisuje terénní práci </w:t>
      </w:r>
      <w:r w:rsidR="00792B83">
        <w:t xml:space="preserve">Barbora </w:t>
      </w:r>
      <w:r w:rsidR="006668B5">
        <w:t>Vošlajerová z</w:t>
      </w:r>
      <w:r w:rsidR="00A62A60">
        <w:t xml:space="preserve"> </w:t>
      </w:r>
      <w:r w:rsidR="00792B83">
        <w:t>Ú</w:t>
      </w:r>
      <w:r w:rsidR="003D2D9F">
        <w:t>stavu živočišné fyziologie a genetiky AV</w:t>
      </w:r>
      <w:r w:rsidR="00283639">
        <w:t xml:space="preserve"> </w:t>
      </w:r>
      <w:r w:rsidR="003D2D9F">
        <w:t>ČR</w:t>
      </w:r>
      <w:r w:rsidR="00A62A60">
        <w:t>.</w:t>
      </w:r>
      <w:r>
        <w:t xml:space="preserve"> </w:t>
      </w:r>
      <w:r w:rsidR="008765B4">
        <w:t>„</w:t>
      </w:r>
      <w:r w:rsidR="008765B4" w:rsidRPr="00A62A60">
        <w:rPr>
          <w:i/>
        </w:rPr>
        <w:t>Tento objev tak přináší významný příspěvek k našemu poznání biodiverzity v České republice</w:t>
      </w:r>
      <w:r w:rsidR="008765B4">
        <w:rPr>
          <w:i/>
        </w:rPr>
        <w:t>.“</w:t>
      </w:r>
    </w:p>
    <w:p w14:paraId="56A937F8" w14:textId="255ACEA9" w:rsidR="00A90594" w:rsidRDefault="00CE2209" w:rsidP="00A90594">
      <w:r>
        <w:t>D</w:t>
      </w:r>
      <w:r w:rsidR="003D2D9F">
        <w:t xml:space="preserve">osud </w:t>
      </w:r>
      <w:r>
        <w:t xml:space="preserve">u nás </w:t>
      </w:r>
      <w:r w:rsidR="003D2D9F">
        <w:t>žilo</w:t>
      </w:r>
      <w:r w:rsidR="00A90594">
        <w:t xml:space="preserve"> celkem </w:t>
      </w:r>
      <w:r w:rsidR="005D2931">
        <w:t>sedm</w:t>
      </w:r>
      <w:r w:rsidR="00A90594">
        <w:t xml:space="preserve"> druhů </w:t>
      </w:r>
      <w:proofErr w:type="spellStart"/>
      <w:r w:rsidR="00A90594">
        <w:t>rejs</w:t>
      </w:r>
      <w:r w:rsidR="003D2D9F">
        <w:t>kovitých</w:t>
      </w:r>
      <w:proofErr w:type="spellEnd"/>
      <w:r w:rsidR="00A90594">
        <w:t>, z toho dva druhy bělozubek</w:t>
      </w:r>
      <w:r w:rsidR="008765B4">
        <w:t>:</w:t>
      </w:r>
      <w:r w:rsidR="00A90594">
        <w:t xml:space="preserve"> bělobřichá a šedá. Co pro tyto drobné hmyzožravce bude znamenat příchod jejich poněkud větší sestřenice</w:t>
      </w:r>
      <w:r w:rsidR="00BC6EF0">
        <w:t>,</w:t>
      </w:r>
      <w:r w:rsidR="00A90594">
        <w:t xml:space="preserve"> ve vědcích vzbuzuje obavy. „</w:t>
      </w:r>
      <w:r w:rsidR="00A90594" w:rsidRPr="00A62A60">
        <w:rPr>
          <w:i/>
        </w:rPr>
        <w:t>Ze sousedních zemí víme, že se tato bělozubka chová poměrně agresivně a postupně vytlačuje ostatní, menší druhy bělozubek a rejsků. Zda budeme svědky podobného trendu i u nás</w:t>
      </w:r>
      <w:r w:rsidR="00942C6D">
        <w:rPr>
          <w:i/>
        </w:rPr>
        <w:t>,</w:t>
      </w:r>
      <w:r w:rsidR="00A90594" w:rsidRPr="00A62A60">
        <w:rPr>
          <w:i/>
        </w:rPr>
        <w:t xml:space="preserve"> by mohly pomoci </w:t>
      </w:r>
      <w:r>
        <w:rPr>
          <w:i/>
        </w:rPr>
        <w:t>odhalit</w:t>
      </w:r>
      <w:r w:rsidRPr="00A62A60">
        <w:rPr>
          <w:i/>
        </w:rPr>
        <w:t xml:space="preserve"> </w:t>
      </w:r>
      <w:r w:rsidR="00A90594" w:rsidRPr="00A62A60">
        <w:rPr>
          <w:i/>
        </w:rPr>
        <w:t xml:space="preserve">výstupy z plánovaného společného projektu </w:t>
      </w:r>
      <w:r w:rsidR="003D2D9F" w:rsidRPr="003D2D9F">
        <w:rPr>
          <w:i/>
        </w:rPr>
        <w:t>Ústav</w:t>
      </w:r>
      <w:r w:rsidR="00A62A60">
        <w:rPr>
          <w:i/>
        </w:rPr>
        <w:t>u</w:t>
      </w:r>
      <w:r w:rsidR="003D2D9F" w:rsidRPr="003D2D9F">
        <w:rPr>
          <w:i/>
        </w:rPr>
        <w:t xml:space="preserve"> biologie obratlovců</w:t>
      </w:r>
      <w:r w:rsidR="003D2D9F">
        <w:rPr>
          <w:i/>
        </w:rPr>
        <w:t xml:space="preserve"> </w:t>
      </w:r>
      <w:r w:rsidR="008B7A9A">
        <w:rPr>
          <w:i/>
        </w:rPr>
        <w:t xml:space="preserve">AV ČR </w:t>
      </w:r>
      <w:r w:rsidR="00A62A60">
        <w:rPr>
          <w:i/>
        </w:rPr>
        <w:t>a</w:t>
      </w:r>
      <w:r w:rsidR="0018401D">
        <w:rPr>
          <w:i/>
        </w:rPr>
        <w:t> </w:t>
      </w:r>
      <w:r w:rsidR="00A90594" w:rsidRPr="003D2D9F">
        <w:rPr>
          <w:i/>
        </w:rPr>
        <w:t>Muze</w:t>
      </w:r>
      <w:r w:rsidR="006668B5">
        <w:rPr>
          <w:i/>
        </w:rPr>
        <w:t>a</w:t>
      </w:r>
      <w:r w:rsidR="00A90594" w:rsidRPr="003D2D9F">
        <w:rPr>
          <w:i/>
        </w:rPr>
        <w:t xml:space="preserve"> </w:t>
      </w:r>
      <w:r w:rsidR="00F8689E">
        <w:rPr>
          <w:i/>
        </w:rPr>
        <w:t>Karlovy</w:t>
      </w:r>
      <w:r w:rsidR="00A90594" w:rsidRPr="003D2D9F">
        <w:rPr>
          <w:i/>
        </w:rPr>
        <w:t xml:space="preserve"> Var</w:t>
      </w:r>
      <w:r w:rsidR="00F8689E">
        <w:rPr>
          <w:i/>
        </w:rPr>
        <w:t>y</w:t>
      </w:r>
      <w:r w:rsidR="00A90594">
        <w:t xml:space="preserve">. </w:t>
      </w:r>
      <w:r w:rsidR="00A90594" w:rsidRPr="00A62A60">
        <w:rPr>
          <w:i/>
        </w:rPr>
        <w:t xml:space="preserve">Tento </w:t>
      </w:r>
      <w:r w:rsidR="00673F2B" w:rsidRPr="00A62A60">
        <w:rPr>
          <w:i/>
        </w:rPr>
        <w:t xml:space="preserve">tříletý </w:t>
      </w:r>
      <w:r w:rsidR="00A90594" w:rsidRPr="00A62A60">
        <w:rPr>
          <w:i/>
        </w:rPr>
        <w:t xml:space="preserve">projekt bude zahájen na podzim letošního roku a </w:t>
      </w:r>
      <w:r w:rsidR="00942C6D">
        <w:rPr>
          <w:i/>
        </w:rPr>
        <w:t xml:space="preserve">jeho </w:t>
      </w:r>
      <w:r w:rsidR="00A90594" w:rsidRPr="00A62A60">
        <w:rPr>
          <w:i/>
        </w:rPr>
        <w:t xml:space="preserve">cílem bude </w:t>
      </w:r>
      <w:r w:rsidR="00A90594" w:rsidRPr="00A62A60">
        <w:rPr>
          <w:i/>
        </w:rPr>
        <w:lastRenderedPageBreak/>
        <w:t>hlavně monitoring výskytu bělozubky tmavé a sledování interakcí s původními druhy</w:t>
      </w:r>
      <w:r w:rsidR="009C4B4D" w:rsidRPr="00A62A60">
        <w:rPr>
          <w:i/>
        </w:rPr>
        <w:t xml:space="preserve"> rejsků a bělozubek</w:t>
      </w:r>
      <w:r w:rsidR="00A90594" w:rsidRPr="00A62A60">
        <w:rPr>
          <w:i/>
        </w:rPr>
        <w:t>,</w:t>
      </w:r>
      <w:r w:rsidR="00A90594">
        <w:t xml:space="preserve">“ </w:t>
      </w:r>
      <w:r w:rsidR="009C4B4D">
        <w:t>uzavírá</w:t>
      </w:r>
      <w:r w:rsidR="00A90594">
        <w:t xml:space="preserve"> </w:t>
      </w:r>
      <w:r w:rsidR="00792B83">
        <w:t>Alena Fornůsková z</w:t>
      </w:r>
      <w:r w:rsidR="003D2D9F">
        <w:t> Ústavu biologie obratlovců AV ČR</w:t>
      </w:r>
      <w:r w:rsidR="00A90594">
        <w:t>.</w:t>
      </w:r>
    </w:p>
    <w:p w14:paraId="34D4F68B" w14:textId="04B7E9F0" w:rsidR="00673F2B" w:rsidRDefault="00F44D49">
      <w:r>
        <w:t>Článek, který vyšel v </w:t>
      </w:r>
      <w:proofErr w:type="spellStart"/>
      <w:r w:rsidRPr="0018401D">
        <w:rPr>
          <w:i/>
          <w:iCs/>
        </w:rPr>
        <w:t>Journal</w:t>
      </w:r>
      <w:proofErr w:type="spellEnd"/>
      <w:r w:rsidRPr="0018401D">
        <w:rPr>
          <w:i/>
          <w:iCs/>
        </w:rPr>
        <w:t xml:space="preserve"> </w:t>
      </w:r>
      <w:proofErr w:type="spellStart"/>
      <w:r w:rsidRPr="0018401D">
        <w:rPr>
          <w:i/>
          <w:iCs/>
        </w:rPr>
        <w:t>of</w:t>
      </w:r>
      <w:proofErr w:type="spellEnd"/>
      <w:r w:rsidRPr="0018401D">
        <w:rPr>
          <w:i/>
          <w:iCs/>
        </w:rPr>
        <w:t xml:space="preserve"> </w:t>
      </w:r>
      <w:proofErr w:type="spellStart"/>
      <w:r w:rsidRPr="0018401D">
        <w:rPr>
          <w:i/>
          <w:iCs/>
        </w:rPr>
        <w:t>Vertebrate</w:t>
      </w:r>
      <w:proofErr w:type="spellEnd"/>
      <w:r w:rsidRPr="0018401D">
        <w:rPr>
          <w:i/>
          <w:iCs/>
        </w:rPr>
        <w:t xml:space="preserve"> Biology</w:t>
      </w:r>
      <w:r w:rsidR="00942C6D">
        <w:t>,</w:t>
      </w:r>
      <w:r>
        <w:t xml:space="preserve"> je dedikován prof. Janu Zimovi. Kolegovi a bývalému řediteli Ú</w:t>
      </w:r>
      <w:r w:rsidR="00636670">
        <w:t>stavu biologie obratlovců AV ČR</w:t>
      </w:r>
      <w:r>
        <w:t xml:space="preserve">, který se </w:t>
      </w:r>
      <w:r w:rsidR="00D822CA">
        <w:t xml:space="preserve">mimo jiné věnoval i </w:t>
      </w:r>
      <w:r>
        <w:t>výzkum</w:t>
      </w:r>
      <w:r w:rsidR="00D822CA">
        <w:t>u evoluce rejsků</w:t>
      </w:r>
      <w:r>
        <w:t xml:space="preserve">. </w:t>
      </w:r>
    </w:p>
    <w:p w14:paraId="31C9D5C6" w14:textId="6A0E6645" w:rsidR="00D822CA" w:rsidRPr="004D5C91" w:rsidRDefault="00D822CA" w:rsidP="006668B5">
      <w:pPr>
        <w:pStyle w:val="-wm-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cs-CZ"/>
        </w:rPr>
      </w:pPr>
    </w:p>
    <w:p w14:paraId="271AD78F" w14:textId="457660C6" w:rsidR="009C4B4D" w:rsidRPr="00F36C85" w:rsidRDefault="009C4B4D">
      <w:pPr>
        <w:rPr>
          <w:u w:val="single"/>
        </w:rPr>
      </w:pPr>
      <w:r w:rsidRPr="00F36C85">
        <w:rPr>
          <w:u w:val="single"/>
        </w:rPr>
        <w:t xml:space="preserve">Kontakt: </w:t>
      </w:r>
    </w:p>
    <w:p w14:paraId="696B617F" w14:textId="37F1CCD4" w:rsidR="006668B5" w:rsidRPr="0018401D" w:rsidRDefault="006668B5">
      <w:pPr>
        <w:rPr>
          <w:rFonts w:cstheme="minorHAnsi"/>
        </w:rPr>
      </w:pPr>
      <w:proofErr w:type="spellStart"/>
      <w:r w:rsidRPr="0018401D">
        <w:rPr>
          <w:rFonts w:cstheme="minorHAnsi"/>
        </w:rPr>
        <w:t>Joëlle</w:t>
      </w:r>
      <w:proofErr w:type="spellEnd"/>
      <w:r w:rsidRPr="0018401D">
        <w:rPr>
          <w:rFonts w:cstheme="minorHAnsi"/>
        </w:rPr>
        <w:t xml:space="preserve"> </w:t>
      </w:r>
      <w:proofErr w:type="spellStart"/>
      <w:r w:rsidRPr="0018401D">
        <w:rPr>
          <w:rFonts w:cstheme="minorHAnsi"/>
        </w:rPr>
        <w:t>Goüy</w:t>
      </w:r>
      <w:proofErr w:type="spellEnd"/>
      <w:r w:rsidRPr="0018401D">
        <w:rPr>
          <w:rFonts w:cstheme="minorHAnsi"/>
        </w:rPr>
        <w:t xml:space="preserve"> de </w:t>
      </w:r>
      <w:proofErr w:type="spellStart"/>
      <w:r w:rsidRPr="0018401D">
        <w:rPr>
          <w:rFonts w:cstheme="minorHAnsi"/>
        </w:rPr>
        <w:t>Bellocq</w:t>
      </w:r>
      <w:proofErr w:type="spellEnd"/>
      <w:r w:rsidRPr="0018401D">
        <w:rPr>
          <w:rFonts w:cstheme="minorHAnsi"/>
        </w:rPr>
        <w:t xml:space="preserve"> (ÚBO), </w:t>
      </w:r>
      <w:hyperlink r:id="rId4" w:anchor="compose?to=joellegouy%40gmail.com" w:history="1">
        <w:r w:rsidRPr="0018401D">
          <w:rPr>
            <w:rStyle w:val="Hypertextovodkaz"/>
            <w:rFonts w:cstheme="minorHAnsi"/>
            <w:color w:val="41689C"/>
            <w:sz w:val="21"/>
            <w:szCs w:val="21"/>
            <w:shd w:val="clear" w:color="auto" w:fill="FFFFFF"/>
          </w:rPr>
          <w:t>joellegouy@</w:t>
        </w:r>
        <w:r w:rsidRPr="0018401D">
          <w:rPr>
            <w:rStyle w:val="Siln"/>
            <w:rFonts w:cstheme="minorHAnsi"/>
            <w:b w:val="0"/>
            <w:bCs w:val="0"/>
            <w:color w:val="41689C"/>
            <w:sz w:val="21"/>
            <w:szCs w:val="21"/>
            <w:u w:val="single"/>
            <w:shd w:val="clear" w:color="auto" w:fill="FFFFFF"/>
          </w:rPr>
          <w:t>gmail.com</w:t>
        </w:r>
      </w:hyperlink>
      <w:r w:rsidRPr="0018401D">
        <w:rPr>
          <w:rFonts w:cstheme="minorHAnsi"/>
        </w:rPr>
        <w:t xml:space="preserve">, </w:t>
      </w:r>
      <w:r w:rsidR="008937BF" w:rsidRPr="0018401D">
        <w:rPr>
          <w:rFonts w:cstheme="minorHAnsi"/>
        </w:rPr>
        <w:t>737 307 504 (rozhovor je možný v angličtině a francouzštině)</w:t>
      </w:r>
    </w:p>
    <w:p w14:paraId="4BCC5F7E" w14:textId="77777777" w:rsidR="003C1F0F" w:rsidRPr="0018401D" w:rsidRDefault="009C4B4D">
      <w:pPr>
        <w:rPr>
          <w:rFonts w:cstheme="minorHAnsi"/>
        </w:rPr>
      </w:pPr>
      <w:r w:rsidRPr="0018401D">
        <w:rPr>
          <w:rFonts w:cstheme="minorHAnsi"/>
        </w:rPr>
        <w:t xml:space="preserve">Alena Fornůsková (ÚBO), </w:t>
      </w:r>
      <w:hyperlink r:id="rId5" w:history="1">
        <w:r w:rsidRPr="0018401D">
          <w:rPr>
            <w:rStyle w:val="Hypertextovodkaz"/>
            <w:rFonts w:cstheme="minorHAnsi"/>
          </w:rPr>
          <w:t>fornuskova@ivb.cz</w:t>
        </w:r>
      </w:hyperlink>
      <w:r w:rsidRPr="0018401D">
        <w:rPr>
          <w:rFonts w:cstheme="minorHAnsi"/>
        </w:rPr>
        <w:t>, 605 464 704</w:t>
      </w:r>
    </w:p>
    <w:p w14:paraId="6C1EAEC3" w14:textId="77777777" w:rsidR="008937BF" w:rsidRPr="0018401D" w:rsidRDefault="008937BF" w:rsidP="008937BF">
      <w:pPr>
        <w:rPr>
          <w:rFonts w:cstheme="minorHAnsi"/>
        </w:rPr>
      </w:pPr>
      <w:r w:rsidRPr="0018401D">
        <w:rPr>
          <w:rFonts w:cstheme="minorHAnsi"/>
        </w:rPr>
        <w:t xml:space="preserve">Miloš </w:t>
      </w:r>
      <w:proofErr w:type="spellStart"/>
      <w:r w:rsidRPr="0018401D">
        <w:rPr>
          <w:rFonts w:cstheme="minorHAnsi"/>
        </w:rPr>
        <w:t>Macholán</w:t>
      </w:r>
      <w:proofErr w:type="spellEnd"/>
      <w:r w:rsidRPr="0018401D">
        <w:rPr>
          <w:rFonts w:cstheme="minorHAnsi"/>
        </w:rPr>
        <w:t xml:space="preserve"> (ÚŽFG), </w:t>
      </w:r>
      <w:hyperlink r:id="rId6" w:history="1">
        <w:r w:rsidRPr="0018401D">
          <w:rPr>
            <w:rStyle w:val="Hypertextovodkaz"/>
            <w:rFonts w:cstheme="minorHAnsi"/>
          </w:rPr>
          <w:t>macholan@iach.cz</w:t>
        </w:r>
      </w:hyperlink>
      <w:r w:rsidRPr="0018401D">
        <w:rPr>
          <w:rFonts w:cstheme="minorHAnsi"/>
        </w:rPr>
        <w:t xml:space="preserve">, 731 826 115 </w:t>
      </w:r>
    </w:p>
    <w:p w14:paraId="32EA0C3C" w14:textId="46D31AE5" w:rsidR="00636670" w:rsidRPr="0018401D" w:rsidRDefault="009C4B4D">
      <w:pPr>
        <w:rPr>
          <w:rFonts w:cstheme="minorHAnsi"/>
        </w:rPr>
      </w:pPr>
      <w:r w:rsidRPr="0018401D">
        <w:rPr>
          <w:rFonts w:cstheme="minorHAnsi"/>
        </w:rPr>
        <w:t xml:space="preserve">Barbora Vošlajerová (ÚŽFG), </w:t>
      </w:r>
      <w:hyperlink r:id="rId7" w:history="1">
        <w:r w:rsidR="00636670" w:rsidRPr="0018401D">
          <w:rPr>
            <w:rStyle w:val="Hypertextovodkaz"/>
            <w:rFonts w:cstheme="minorHAnsi"/>
          </w:rPr>
          <w:t>voslajerova@iapg.cas.cz</w:t>
        </w:r>
      </w:hyperlink>
      <w:r w:rsidR="00636670" w:rsidRPr="0018401D">
        <w:rPr>
          <w:rFonts w:cstheme="minorHAnsi"/>
        </w:rPr>
        <w:t>, 608 242 415</w:t>
      </w:r>
    </w:p>
    <w:p w14:paraId="51B930B3" w14:textId="5EA7ACE8" w:rsidR="009C4B4D" w:rsidRPr="00755977" w:rsidRDefault="009C4B4D">
      <w:pPr>
        <w:rPr>
          <w:rFonts w:ascii="Palatino Linotype" w:eastAsia="SimSun" w:hAnsi="Palatino Linotype"/>
          <w:sz w:val="18"/>
          <w:szCs w:val="18"/>
          <w:lang w:val="en-GB"/>
        </w:rPr>
      </w:pPr>
      <w:proofErr w:type="spellStart"/>
      <w:r>
        <w:t>Doi</w:t>
      </w:r>
      <w:proofErr w:type="spellEnd"/>
      <w:r>
        <w:t xml:space="preserve">: </w:t>
      </w:r>
      <w:r w:rsidR="00755977" w:rsidRPr="0018401D">
        <w:rPr>
          <w:rFonts w:eastAsia="SimSun" w:cstheme="minorHAnsi"/>
          <w:sz w:val="20"/>
          <w:szCs w:val="20"/>
          <w:lang w:val="en-GB"/>
        </w:rPr>
        <w:t>DOI: 10.25225/jvb.23047</w:t>
      </w:r>
    </w:p>
    <w:p w14:paraId="488E1752" w14:textId="77777777" w:rsidR="009C4B4D" w:rsidRDefault="009C4B4D"/>
    <w:p w14:paraId="0E218BE5" w14:textId="77777777" w:rsidR="009C4B4D" w:rsidRDefault="009C4B4D">
      <w:r>
        <w:t xml:space="preserve">Foto: </w:t>
      </w:r>
    </w:p>
    <w:p w14:paraId="38008145" w14:textId="32FE1F5F" w:rsidR="009C4B4D" w:rsidRDefault="009C4B4D">
      <w:r>
        <w:t>Bělozubka tmavá (</w:t>
      </w:r>
      <w:proofErr w:type="spellStart"/>
      <w:r w:rsidRPr="009C4B4D">
        <w:rPr>
          <w:i/>
        </w:rPr>
        <w:t>Crocidrua</w:t>
      </w:r>
      <w:proofErr w:type="spellEnd"/>
      <w:r w:rsidRPr="009C4B4D">
        <w:rPr>
          <w:i/>
        </w:rPr>
        <w:t xml:space="preserve"> </w:t>
      </w:r>
      <w:proofErr w:type="spellStart"/>
      <w:r w:rsidRPr="009C4B4D">
        <w:rPr>
          <w:i/>
        </w:rPr>
        <w:t>russula</w:t>
      </w:r>
      <w:proofErr w:type="spellEnd"/>
      <w:r>
        <w:t xml:space="preserve">), </w:t>
      </w:r>
      <w:r>
        <w:rPr>
          <w:rFonts w:cstheme="minorHAnsi"/>
        </w:rPr>
        <w:t>©</w:t>
      </w:r>
      <w:r w:rsidR="00A62A60">
        <w:rPr>
          <w:rFonts w:cstheme="minorHAnsi"/>
        </w:rPr>
        <w:t xml:space="preserve"> </w:t>
      </w:r>
      <w:r>
        <w:t xml:space="preserve">M. </w:t>
      </w:r>
      <w:proofErr w:type="spellStart"/>
      <w:r>
        <w:t>Berroneau</w:t>
      </w:r>
      <w:proofErr w:type="spellEnd"/>
      <w:r>
        <w:rPr>
          <w:noProof/>
          <w:lang w:eastAsia="cs-CZ"/>
        </w:rPr>
        <w:drawing>
          <wp:inline distT="0" distB="0" distL="0" distR="0" wp14:anchorId="24F06017" wp14:editId="34A320CE">
            <wp:extent cx="5753100" cy="3832860"/>
            <wp:effectExtent l="0" t="0" r="0" b="0"/>
            <wp:docPr id="1" name="Obrázek 1" descr="C:\Users\fornuskova\Downloads\Crocidura russula MBerroneau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nuskova\Downloads\Crocidura russula MBerroneau 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C0CEF" w14:textId="77777777" w:rsidR="009C4B4D" w:rsidRDefault="009C4B4D">
      <w:r>
        <w:rPr>
          <w:noProof/>
          <w:lang w:eastAsia="cs-CZ"/>
        </w:rPr>
        <w:lastRenderedPageBreak/>
        <w:drawing>
          <wp:inline distT="0" distB="0" distL="0" distR="0" wp14:anchorId="712E5F7E" wp14:editId="1B124AC1">
            <wp:extent cx="5745480" cy="3832860"/>
            <wp:effectExtent l="0" t="0" r="7620" b="0"/>
            <wp:docPr id="2" name="Obrázek 2" descr="C:\Users\fornuskova\Downloads\Crocidura russula MBerroneau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nuskova\Downloads\Crocidura russula MBerroneau 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F0A2" w14:textId="21CFD1B3" w:rsidR="009C4B4D" w:rsidRDefault="009C4B4D">
      <w:r>
        <w:t xml:space="preserve">Tým ÚBO </w:t>
      </w:r>
      <w:r w:rsidR="005E4129">
        <w:t xml:space="preserve">AV ČR </w:t>
      </w:r>
      <w:r>
        <w:t xml:space="preserve">a ÚŽFG </w:t>
      </w:r>
      <w:r w:rsidR="005E4129">
        <w:t xml:space="preserve">AV ČR </w:t>
      </w:r>
      <w:r>
        <w:t>na farmě v Nebanicích, kde byly rovněž nalezeny bělozubky tmavé</w:t>
      </w:r>
      <w:r w:rsidR="00673F2B">
        <w:t>.</w:t>
      </w:r>
      <w:r>
        <w:t xml:space="preserve"> </w:t>
      </w:r>
      <w:r w:rsidR="00673F2B">
        <w:t>D</w:t>
      </w:r>
      <w:r>
        <w:t xml:space="preserve">oposud se jedná o nejvýchodnější místo </w:t>
      </w:r>
      <w:r w:rsidR="00942C6D">
        <w:t xml:space="preserve">jejího </w:t>
      </w:r>
      <w:r>
        <w:t>výskytu</w:t>
      </w:r>
      <w:r w:rsidR="00942C6D">
        <w:t>.</w:t>
      </w:r>
    </w:p>
    <w:p w14:paraId="75745F73" w14:textId="77777777" w:rsidR="009C4B4D" w:rsidRDefault="009C4B4D">
      <w:r>
        <w:rPr>
          <w:noProof/>
          <w:lang w:eastAsia="cs-CZ"/>
        </w:rPr>
        <w:drawing>
          <wp:inline distT="0" distB="0" distL="0" distR="0" wp14:anchorId="27CA89D5" wp14:editId="3A7198C2">
            <wp:extent cx="5745480" cy="3997479"/>
            <wp:effectExtent l="0" t="0" r="762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8" t="24250" r="17989" b="14241"/>
                    <a:stretch/>
                  </pic:blipFill>
                  <pic:spPr bwMode="auto">
                    <a:xfrm>
                      <a:off x="0" y="0"/>
                      <a:ext cx="5764149" cy="401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EAE80" w14:textId="2D64CFDB" w:rsidR="00F44D49" w:rsidRPr="00D822CA" w:rsidRDefault="00F44D49">
      <w:pPr>
        <w:rPr>
          <w:rFonts w:cstheme="minorHAnsi"/>
        </w:rPr>
      </w:pPr>
      <w:r w:rsidRPr="00D822CA">
        <w:rPr>
          <w:rFonts w:cstheme="minorHAnsi"/>
          <w:color w:val="333333"/>
          <w:shd w:val="clear" w:color="auto" w:fill="FFFFFF"/>
        </w:rPr>
        <w:lastRenderedPageBreak/>
        <w:t>Profesor Jan Zima (1952</w:t>
      </w:r>
      <w:r w:rsidR="005E4129">
        <w:t>–</w:t>
      </w:r>
      <w:r w:rsidRPr="00D822CA">
        <w:rPr>
          <w:rFonts w:cstheme="minorHAnsi"/>
          <w:color w:val="333333"/>
          <w:shd w:val="clear" w:color="auto" w:fill="FFFFFF"/>
        </w:rPr>
        <w:t>2019) se ve svém výzkumu zabýval srovnávací a evoluční cytogenetikou, systematikou, fylogenezí savců a dalších obratlovců a rovněž ochranářskou biologií. Patřil mezi kapacity v oboru a uznávané autority.</w:t>
      </w:r>
    </w:p>
    <w:p w14:paraId="72F91161" w14:textId="77777777" w:rsidR="00F44D49" w:rsidRDefault="00F44D49">
      <w:r>
        <w:rPr>
          <w:noProof/>
          <w:lang w:eastAsia="cs-CZ"/>
        </w:rPr>
        <w:drawing>
          <wp:inline distT="0" distB="0" distL="0" distR="0" wp14:anchorId="1A6B4768" wp14:editId="209F31DB">
            <wp:extent cx="5760720" cy="4310469"/>
            <wp:effectExtent l="0" t="0" r="0" b="0"/>
            <wp:docPr id="4" name="Obrázek 4" descr="C:\Users\fornuskova\Downloads\BR_anotace_done\Zima_Munclinger\P32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nuskova\Downloads\BR_anotace_done\Zima_Munclinger\P323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AEDF" w14:textId="77777777" w:rsidR="00F44D49" w:rsidRDefault="00F44D49"/>
    <w:p w14:paraId="5F6D8BEF" w14:textId="77777777" w:rsidR="009C4B4D" w:rsidRDefault="009C4B4D"/>
    <w:p w14:paraId="089E3162" w14:textId="77777777" w:rsidR="00964949" w:rsidRDefault="00964949"/>
    <w:p w14:paraId="37D9431C" w14:textId="77777777" w:rsidR="00964949" w:rsidRDefault="00964949"/>
    <w:sectPr w:rsidR="009649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W0MLY0MTc0MbW0tDBT0lEKTi0uzszPAykwrAUA+xeUnSwAAAA="/>
  </w:docVars>
  <w:rsids>
    <w:rsidRoot w:val="00DE4033"/>
    <w:rsid w:val="000171B4"/>
    <w:rsid w:val="0005376A"/>
    <w:rsid w:val="00132005"/>
    <w:rsid w:val="0018401D"/>
    <w:rsid w:val="00227739"/>
    <w:rsid w:val="00271324"/>
    <w:rsid w:val="00283639"/>
    <w:rsid w:val="002B69BB"/>
    <w:rsid w:val="003C1F0F"/>
    <w:rsid w:val="003D2D9F"/>
    <w:rsid w:val="003E4C33"/>
    <w:rsid w:val="0041781D"/>
    <w:rsid w:val="00451FE1"/>
    <w:rsid w:val="004D5C91"/>
    <w:rsid w:val="00501C27"/>
    <w:rsid w:val="005060E4"/>
    <w:rsid w:val="00576267"/>
    <w:rsid w:val="005850F2"/>
    <w:rsid w:val="005B50E4"/>
    <w:rsid w:val="005C0AE4"/>
    <w:rsid w:val="005D2931"/>
    <w:rsid w:val="005E4129"/>
    <w:rsid w:val="005F403A"/>
    <w:rsid w:val="0061748B"/>
    <w:rsid w:val="00636670"/>
    <w:rsid w:val="00650540"/>
    <w:rsid w:val="006668B5"/>
    <w:rsid w:val="00673F2B"/>
    <w:rsid w:val="00677338"/>
    <w:rsid w:val="006F2790"/>
    <w:rsid w:val="006F74BA"/>
    <w:rsid w:val="00755977"/>
    <w:rsid w:val="00792B83"/>
    <w:rsid w:val="007A4EE8"/>
    <w:rsid w:val="007D6D38"/>
    <w:rsid w:val="007E2751"/>
    <w:rsid w:val="008609F2"/>
    <w:rsid w:val="008765B4"/>
    <w:rsid w:val="008937BF"/>
    <w:rsid w:val="008B7A9A"/>
    <w:rsid w:val="00912EA9"/>
    <w:rsid w:val="009249A5"/>
    <w:rsid w:val="00942C6D"/>
    <w:rsid w:val="00964949"/>
    <w:rsid w:val="00994D2D"/>
    <w:rsid w:val="009C4B4D"/>
    <w:rsid w:val="009F4BE3"/>
    <w:rsid w:val="00A62A60"/>
    <w:rsid w:val="00A90594"/>
    <w:rsid w:val="00AA059B"/>
    <w:rsid w:val="00AD30EC"/>
    <w:rsid w:val="00AE065D"/>
    <w:rsid w:val="00B539C1"/>
    <w:rsid w:val="00B57C23"/>
    <w:rsid w:val="00BC6EF0"/>
    <w:rsid w:val="00BD0D08"/>
    <w:rsid w:val="00CC4F85"/>
    <w:rsid w:val="00CE2209"/>
    <w:rsid w:val="00CF7132"/>
    <w:rsid w:val="00D5175B"/>
    <w:rsid w:val="00D822CA"/>
    <w:rsid w:val="00DB68EC"/>
    <w:rsid w:val="00DB7382"/>
    <w:rsid w:val="00DC5F17"/>
    <w:rsid w:val="00DE3D3E"/>
    <w:rsid w:val="00DE4033"/>
    <w:rsid w:val="00E70725"/>
    <w:rsid w:val="00EA45AF"/>
    <w:rsid w:val="00F36C85"/>
    <w:rsid w:val="00F44D49"/>
    <w:rsid w:val="00F8689E"/>
    <w:rsid w:val="00FD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44ADC"/>
  <w15:chartTrackingRefBased/>
  <w15:docId w15:val="{C7319B5A-AED2-444D-AC89-B7FE6C50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4B4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C4B4D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CF7132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CF713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F713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F713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F713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F713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7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7132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5B5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451FE1"/>
    <w:pPr>
      <w:spacing w:after="0" w:line="240" w:lineRule="auto"/>
    </w:pPr>
  </w:style>
  <w:style w:type="paragraph" w:customStyle="1" w:styleId="-wm-msonormal">
    <w:name w:val="-wm-msonormal"/>
    <w:basedOn w:val="Normln"/>
    <w:rsid w:val="00924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i-provider">
    <w:name w:val="ui-provider"/>
    <w:basedOn w:val="Standardnpsmoodstavce"/>
    <w:rsid w:val="007A4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0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13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3130394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072451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30630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0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088841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2004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99652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15034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6703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3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9963809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4581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6269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89639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840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5543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23944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2481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309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121033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9634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5718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25657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12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1019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23676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6377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36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1519906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6210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3077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81260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9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5191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72026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0000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89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488532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3210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12248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3918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999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254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997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1318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4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5155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795288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78307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373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1931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7809775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5978772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33144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621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751927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0524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7512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65568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2205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126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959046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0721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6523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8911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068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1006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466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0449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282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006358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6321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4953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50296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147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5026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89450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815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97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3100565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927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47654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7429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86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07908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8244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452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064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166032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1716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7480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430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418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5064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7079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105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8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8615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9643980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31097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voslajerova@iapg.cas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cholan@iach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fornuskova@ivb.cz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email.seznam.cz/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726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Akademie Ved</Company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fornuskova</dc:creator>
  <cp:keywords/>
  <dc:description/>
  <cp:lastModifiedBy>Zvolánková Eliška</cp:lastModifiedBy>
  <cp:revision>18</cp:revision>
  <dcterms:created xsi:type="dcterms:W3CDTF">2023-07-30T10:04:00Z</dcterms:created>
  <dcterms:modified xsi:type="dcterms:W3CDTF">2023-08-18T07:21:00Z</dcterms:modified>
</cp:coreProperties>
</file>