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123DD6" w14:textId="77777777" w:rsidR="00EB38D2" w:rsidRDefault="00913FE7">
      <w:pPr>
        <w:ind w:right="-2" w:firstLine="1702"/>
        <w:rPr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7C23CC21" wp14:editId="23FCF0B3">
                <wp:simplePos x="0" y="0"/>
                <wp:positionH relativeFrom="margin">
                  <wp:posOffset>1522730</wp:posOffset>
                </wp:positionH>
                <wp:positionV relativeFrom="margin">
                  <wp:posOffset>-240665</wp:posOffset>
                </wp:positionV>
                <wp:extent cx="4696460" cy="640080"/>
                <wp:effectExtent l="0" t="0" r="8890" b="762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3B8E4" w14:textId="7E82B4A3" w:rsidR="00FF57DF" w:rsidRDefault="00FF57DF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Díky </w:t>
                            </w:r>
                            <w:r w:rsidR="006359A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pravidelnému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monitoringu trhu práce se ÚP ČR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daří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obsazovat volná místa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3CC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9.9pt;margin-top:-18.95pt;width:369.8pt;height:50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" stroked="f">
                <v:textbox inset=".05pt,.05pt,.05pt,.05pt">
                  <w:txbxContent>
                    <w:p w14:paraId="1CE3B8E4" w14:textId="7E82B4A3" w:rsidR="00FF57DF" w:rsidRDefault="00FF57DF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Díky </w:t>
                      </w:r>
                      <w:r w:rsidR="006359AC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pravidelnému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monitoringu trhu práce se ÚP ČR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daří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obsazovat volná místa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23F7684" wp14:editId="47B26771">
                <wp:simplePos x="0" y="0"/>
                <wp:positionH relativeFrom="margin">
                  <wp:posOffset>4731385</wp:posOffset>
                </wp:positionH>
                <wp:positionV relativeFrom="margin">
                  <wp:posOffset>-674370</wp:posOffset>
                </wp:positionV>
                <wp:extent cx="1491615" cy="309245"/>
                <wp:effectExtent l="0" t="1905" r="0" b="31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AA867" w14:textId="7A726C0F" w:rsidR="00FF57DF" w:rsidRDefault="00FF57DF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Praha, </w:t>
                            </w:r>
                            <w:r w:rsidR="009A2945">
                              <w:rPr>
                                <w:rFonts w:ascii="Arial" w:eastAsia="Arial" w:hAnsi="Arial" w:cs="Arial"/>
                              </w:rPr>
                              <w:t>3</w:t>
                            </w:r>
                            <w:r w:rsidR="00C94B7D"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BD02FA">
                              <w:rPr>
                                <w:rFonts w:ascii="Arial" w:eastAsia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. </w:t>
                            </w:r>
                            <w:r w:rsidR="00A93E33">
                              <w:rPr>
                                <w:rFonts w:ascii="Arial" w:eastAsia="Arial" w:hAnsi="Arial" w:cs="Arial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7684" id="Text Box 4" o:spid="_x0000_s1027" type="#_x0000_t202" style="position:absolute;left:0;text-align:left;margin-left:372.55pt;margin-top:-53.1pt;width:117.45pt;height:24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" stroked="f">
                <v:textbox inset=".05pt,.05pt,.05pt,.05pt">
                  <w:txbxContent>
                    <w:p w14:paraId="0A8AA867" w14:textId="7A726C0F" w:rsidR="00FF57DF" w:rsidRDefault="00FF57DF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Praha, </w:t>
                      </w:r>
                      <w:r w:rsidR="009A2945">
                        <w:rPr>
                          <w:rFonts w:ascii="Arial" w:eastAsia="Arial" w:hAnsi="Arial" w:cs="Arial"/>
                        </w:rPr>
                        <w:t>3</w:t>
                      </w:r>
                      <w:r w:rsidR="00C94B7D"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BD02FA">
                        <w:rPr>
                          <w:rFonts w:ascii="Arial" w:eastAsia="Arial" w:hAnsi="Arial" w:cs="Arial"/>
                        </w:rPr>
                        <w:t>5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. </w:t>
                      </w:r>
                      <w:r w:rsidR="00A93E33">
                        <w:rPr>
                          <w:rFonts w:ascii="Arial" w:eastAsia="Arial" w:hAnsi="Arial" w:cs="Arial"/>
                        </w:rPr>
                        <w:t>2023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372A73" wp14:editId="396453CC">
                <wp:simplePos x="0" y="0"/>
                <wp:positionH relativeFrom="column">
                  <wp:posOffset>7817485</wp:posOffset>
                </wp:positionH>
                <wp:positionV relativeFrom="paragraph">
                  <wp:posOffset>-1008380</wp:posOffset>
                </wp:positionV>
                <wp:extent cx="53975" cy="40005"/>
                <wp:effectExtent l="16510" t="10795" r="53340" b="15875"/>
                <wp:wrapNone/>
                <wp:docPr id="7" name="Rukop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53975" cy="40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80E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614.85pt;margin-top:-80.1pt;width:5.65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">
                <v:imagedata r:id="rId8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8EF80AA" wp14:editId="7727E580">
                <wp:simplePos x="0" y="0"/>
                <wp:positionH relativeFrom="column">
                  <wp:posOffset>-552450</wp:posOffset>
                </wp:positionH>
                <wp:positionV relativeFrom="paragraph">
                  <wp:posOffset>169545</wp:posOffset>
                </wp:positionV>
                <wp:extent cx="1575435" cy="2590800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E7251" w14:textId="77777777" w:rsidR="00FF57DF" w:rsidRDefault="00FF57D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Úřad práce ČR</w:t>
                            </w:r>
                          </w:p>
                          <w:p w14:paraId="19E4470C" w14:textId="77777777" w:rsidR="00FF57DF" w:rsidRDefault="00FF57D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Generální ředitelství</w:t>
                            </w:r>
                          </w:p>
                          <w:p w14:paraId="658664FC" w14:textId="77777777" w:rsidR="00FF57DF" w:rsidRDefault="00FF57DF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6FDCF847" w14:textId="77777777" w:rsidR="00FF57DF" w:rsidRDefault="00FF57D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Dobrovského 1278/25</w:t>
                            </w:r>
                          </w:p>
                          <w:p w14:paraId="0B2DA8BE" w14:textId="77777777" w:rsidR="00FF57DF" w:rsidRDefault="00FF57DF">
                            <w:pPr>
                              <w:autoSpaceDE w:val="0"/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170 00 PRAHA 7</w:t>
                            </w:r>
                          </w:p>
                          <w:p w14:paraId="71AF38B1" w14:textId="77777777" w:rsidR="00FF57DF" w:rsidRDefault="00FF57DF">
                            <w:pPr>
                              <w:autoSpaceDE w:val="0"/>
                              <w:spacing w:after="0" w:line="360" w:lineRule="auto"/>
                              <w:jc w:val="right"/>
                              <w:rPr>
                                <w:rFonts w:ascii="Arial" w:hAnsi="Arial" w:cs="Arial"/>
                                <w:color w:val="515251"/>
                              </w:rPr>
                            </w:pPr>
                          </w:p>
                          <w:p w14:paraId="6A1EDCED" w14:textId="77777777" w:rsidR="00FF57DF" w:rsidRDefault="00FF57DF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515251"/>
                              </w:rPr>
                              <w:t>Tel.: 950 180 111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80AA" id="Text Box 2" o:spid="_x0000_s1028" type="#_x0000_t202" style="position:absolute;left:0;text-align:left;margin-left:-43.5pt;margin-top:13.35pt;width:124.05pt;height:20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" stroked="f">
                <v:textbox inset="7.25pt,3.65pt,7.25pt,3.65pt">
                  <w:txbxContent>
                    <w:p w14:paraId="1D2E7251" w14:textId="77777777" w:rsidR="00FF57DF" w:rsidRDefault="00FF57D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Úřad práce ČR</w:t>
                      </w:r>
                    </w:p>
                    <w:p w14:paraId="19E4470C" w14:textId="77777777" w:rsidR="00FF57DF" w:rsidRDefault="00FF57D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Generální ředitelství</w:t>
                      </w:r>
                    </w:p>
                    <w:p w14:paraId="658664FC" w14:textId="77777777" w:rsidR="00FF57DF" w:rsidRDefault="00FF57DF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6FDCF847" w14:textId="77777777" w:rsidR="00FF57DF" w:rsidRDefault="00FF57D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Dobrovského 1278/25</w:t>
                      </w:r>
                    </w:p>
                    <w:p w14:paraId="0B2DA8BE" w14:textId="77777777" w:rsidR="00FF57DF" w:rsidRDefault="00FF57DF">
                      <w:pPr>
                        <w:autoSpaceDE w:val="0"/>
                        <w:spacing w:after="0"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170 00 PRAHA 7</w:t>
                      </w:r>
                    </w:p>
                    <w:p w14:paraId="71AF38B1" w14:textId="77777777" w:rsidR="00FF57DF" w:rsidRDefault="00FF57DF">
                      <w:pPr>
                        <w:autoSpaceDE w:val="0"/>
                        <w:spacing w:after="0" w:line="360" w:lineRule="auto"/>
                        <w:jc w:val="right"/>
                        <w:rPr>
                          <w:rFonts w:ascii="Arial" w:hAnsi="Arial" w:cs="Arial"/>
                          <w:color w:val="515251"/>
                        </w:rPr>
                      </w:pPr>
                    </w:p>
                    <w:p w14:paraId="6A1EDCED" w14:textId="77777777" w:rsidR="00FF57DF" w:rsidRDefault="00FF57DF">
                      <w:pPr>
                        <w:spacing w:line="360" w:lineRule="auto"/>
                        <w:jc w:val="right"/>
                      </w:pPr>
                      <w:r>
                        <w:rPr>
                          <w:rFonts w:ascii="Arial" w:hAnsi="Arial" w:cs="Arial"/>
                          <w:color w:val="515251"/>
                        </w:rPr>
                        <w:t>Tel.: 950 180 111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7BDB2DE7" w14:textId="77777777" w:rsidR="00EB38D2" w:rsidRDefault="00EB38D2">
      <w:pPr>
        <w:spacing w:before="33" w:after="0"/>
        <w:ind w:left="1701" w:right="-20"/>
      </w:pPr>
    </w:p>
    <w:p w14:paraId="302C85E8" w14:textId="638C0296" w:rsidR="009D5C1B" w:rsidRDefault="00B3124E" w:rsidP="00B3124E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 w:rsidRPr="006359AC">
        <w:rPr>
          <w:rFonts w:ascii="Arial" w:hAnsi="Arial" w:cs="Arial"/>
          <w:b/>
          <w:i/>
        </w:rPr>
        <w:t xml:space="preserve">Během </w:t>
      </w:r>
      <w:r w:rsidR="00A93E33" w:rsidRPr="006359AC">
        <w:rPr>
          <w:rFonts w:ascii="Arial" w:hAnsi="Arial" w:cs="Arial"/>
          <w:b/>
          <w:i/>
        </w:rPr>
        <w:t xml:space="preserve">loňského roku </w:t>
      </w:r>
      <w:r w:rsidRPr="006359AC">
        <w:rPr>
          <w:rFonts w:ascii="Arial" w:hAnsi="Arial" w:cs="Arial"/>
          <w:b/>
          <w:i/>
        </w:rPr>
        <w:t xml:space="preserve">zrealizovali zaměstnanci Úřadu práce ČR </w:t>
      </w:r>
      <w:r w:rsidR="00A93E33" w:rsidRPr="006359AC">
        <w:rPr>
          <w:rFonts w:ascii="Arial" w:hAnsi="Arial" w:cs="Arial"/>
          <w:b/>
          <w:i/>
        </w:rPr>
        <w:t> </w:t>
      </w:r>
      <w:r w:rsidR="00F54E12">
        <w:rPr>
          <w:rFonts w:ascii="Arial" w:hAnsi="Arial" w:cs="Arial"/>
          <w:b/>
          <w:i/>
        </w:rPr>
        <w:t>4 243</w:t>
      </w:r>
      <w:r w:rsidR="00A152CA" w:rsidRPr="006359AC">
        <w:rPr>
          <w:rFonts w:ascii="Arial" w:hAnsi="Arial" w:cs="Arial"/>
          <w:b/>
          <w:i/>
        </w:rPr>
        <w:t xml:space="preserve"> </w:t>
      </w:r>
      <w:r w:rsidRPr="006359AC">
        <w:rPr>
          <w:rFonts w:ascii="Arial" w:hAnsi="Arial" w:cs="Arial"/>
          <w:b/>
          <w:i/>
        </w:rPr>
        <w:t>osobních monitorovacích návštěv u zaměstnavatelů. Celkový počet všech kontaktů</w:t>
      </w:r>
      <w:r w:rsidR="00052C59" w:rsidRPr="006359AC">
        <w:rPr>
          <w:rFonts w:ascii="Arial" w:hAnsi="Arial" w:cs="Arial"/>
          <w:b/>
          <w:i/>
        </w:rPr>
        <w:t xml:space="preserve"> </w:t>
      </w:r>
      <w:r w:rsidRPr="006359AC">
        <w:rPr>
          <w:rFonts w:ascii="Arial" w:hAnsi="Arial" w:cs="Arial"/>
          <w:b/>
          <w:i/>
        </w:rPr>
        <w:t>za toto období činil</w:t>
      </w:r>
      <w:r w:rsidR="00F23318" w:rsidRPr="006359AC">
        <w:rPr>
          <w:rFonts w:ascii="Arial" w:hAnsi="Arial" w:cs="Arial"/>
          <w:b/>
          <w:i/>
        </w:rPr>
        <w:t xml:space="preserve"> bezmála </w:t>
      </w:r>
      <w:r w:rsidR="00F54E12">
        <w:rPr>
          <w:rFonts w:ascii="Arial" w:hAnsi="Arial" w:cs="Arial"/>
          <w:b/>
          <w:i/>
        </w:rPr>
        <w:t>29</w:t>
      </w:r>
      <w:r w:rsidR="00A93E33" w:rsidRPr="006359AC">
        <w:rPr>
          <w:rFonts w:ascii="Arial" w:hAnsi="Arial" w:cs="Arial"/>
          <w:b/>
          <w:i/>
        </w:rPr>
        <w:t xml:space="preserve"> </w:t>
      </w:r>
      <w:r w:rsidR="00F23318" w:rsidRPr="006359AC">
        <w:rPr>
          <w:rFonts w:ascii="Arial" w:hAnsi="Arial" w:cs="Arial"/>
          <w:b/>
          <w:i/>
        </w:rPr>
        <w:t>tis</w:t>
      </w:r>
      <w:r w:rsidR="006359AC">
        <w:rPr>
          <w:rFonts w:ascii="Arial" w:hAnsi="Arial" w:cs="Arial"/>
          <w:b/>
          <w:i/>
        </w:rPr>
        <w:t>íc</w:t>
      </w:r>
      <w:r w:rsidR="00F23318" w:rsidRPr="006359AC">
        <w:rPr>
          <w:rFonts w:ascii="Arial" w:hAnsi="Arial" w:cs="Arial"/>
          <w:b/>
          <w:i/>
        </w:rPr>
        <w:t>.</w:t>
      </w:r>
      <w:r w:rsidRPr="006359AC">
        <w:rPr>
          <w:rFonts w:ascii="Arial" w:hAnsi="Arial" w:cs="Arial"/>
          <w:b/>
          <w:i/>
        </w:rPr>
        <w:t xml:space="preserve"> Díky proaktivní komunikaci se ÚP ČR podařilo získat informace o plánovaném vytvoření </w:t>
      </w:r>
      <w:r w:rsidR="00052C59" w:rsidRPr="006359AC">
        <w:rPr>
          <w:rFonts w:ascii="Arial" w:hAnsi="Arial" w:cs="Arial"/>
          <w:b/>
          <w:i/>
        </w:rPr>
        <w:t xml:space="preserve">dalších </w:t>
      </w:r>
      <w:r w:rsidR="00A93E33" w:rsidRPr="006359AC">
        <w:rPr>
          <w:rFonts w:ascii="Arial" w:hAnsi="Arial" w:cs="Arial"/>
          <w:b/>
          <w:i/>
        </w:rPr>
        <w:t> </w:t>
      </w:r>
      <w:r w:rsidR="00F54E12">
        <w:rPr>
          <w:rFonts w:ascii="Arial" w:hAnsi="Arial" w:cs="Arial"/>
          <w:b/>
          <w:i/>
        </w:rPr>
        <w:t>30 180</w:t>
      </w:r>
      <w:r w:rsidRPr="006359AC">
        <w:rPr>
          <w:rFonts w:ascii="Arial" w:hAnsi="Arial" w:cs="Arial"/>
          <w:b/>
          <w:i/>
        </w:rPr>
        <w:t xml:space="preserve"> volných pracovních míst. </w:t>
      </w:r>
      <w:r w:rsidR="00052C59" w:rsidRPr="006359AC">
        <w:rPr>
          <w:rFonts w:ascii="Arial" w:hAnsi="Arial" w:cs="Arial"/>
          <w:b/>
          <w:i/>
        </w:rPr>
        <w:t>Ú</w:t>
      </w:r>
      <w:r w:rsidR="00377E84">
        <w:rPr>
          <w:rFonts w:ascii="Arial" w:hAnsi="Arial" w:cs="Arial"/>
          <w:b/>
          <w:i/>
        </w:rPr>
        <w:t>řad</w:t>
      </w:r>
      <w:r w:rsidRPr="006359AC">
        <w:rPr>
          <w:rFonts w:ascii="Arial" w:hAnsi="Arial" w:cs="Arial"/>
          <w:b/>
          <w:i/>
        </w:rPr>
        <w:t xml:space="preserve"> </w:t>
      </w:r>
      <w:r w:rsidR="00A93E33" w:rsidRPr="006359AC">
        <w:rPr>
          <w:rFonts w:ascii="Arial" w:hAnsi="Arial" w:cs="Arial"/>
          <w:b/>
          <w:i/>
        </w:rPr>
        <w:t xml:space="preserve">uspořádal </w:t>
      </w:r>
      <w:r w:rsidRPr="006359AC">
        <w:rPr>
          <w:rFonts w:ascii="Arial" w:hAnsi="Arial" w:cs="Arial"/>
          <w:b/>
          <w:i/>
        </w:rPr>
        <w:t xml:space="preserve">pro zaměstnavatele v celé republice </w:t>
      </w:r>
      <w:r w:rsidR="00377E84">
        <w:rPr>
          <w:rFonts w:ascii="Arial" w:hAnsi="Arial" w:cs="Arial"/>
          <w:b/>
          <w:i/>
        </w:rPr>
        <w:t>3 600</w:t>
      </w:r>
      <w:r w:rsidR="00A93E33" w:rsidRPr="006359AC">
        <w:rPr>
          <w:rFonts w:ascii="Arial" w:hAnsi="Arial" w:cs="Arial"/>
          <w:b/>
          <w:i/>
        </w:rPr>
        <w:t xml:space="preserve"> </w:t>
      </w:r>
      <w:r w:rsidRPr="006359AC">
        <w:rPr>
          <w:rFonts w:ascii="Arial" w:hAnsi="Arial" w:cs="Arial"/>
          <w:b/>
          <w:i/>
        </w:rPr>
        <w:t>výběrových řízení</w:t>
      </w:r>
      <w:r w:rsidR="00052C59" w:rsidRPr="006359AC">
        <w:rPr>
          <w:rFonts w:ascii="Arial" w:hAnsi="Arial" w:cs="Arial"/>
          <w:b/>
          <w:i/>
        </w:rPr>
        <w:t xml:space="preserve"> a předvýběrů vhodných uchazečů, </w:t>
      </w:r>
      <w:r w:rsidR="00377E84">
        <w:rPr>
          <w:rFonts w:ascii="Arial" w:hAnsi="Arial" w:cs="Arial"/>
          <w:b/>
          <w:i/>
        </w:rPr>
        <w:t>na pět desítek</w:t>
      </w:r>
      <w:r w:rsidR="00377E84" w:rsidRPr="006359AC">
        <w:rPr>
          <w:rFonts w:ascii="Arial" w:hAnsi="Arial" w:cs="Arial"/>
          <w:b/>
          <w:i/>
        </w:rPr>
        <w:t xml:space="preserve">  </w:t>
      </w:r>
      <w:r w:rsidRPr="006359AC">
        <w:rPr>
          <w:rFonts w:ascii="Arial" w:hAnsi="Arial" w:cs="Arial"/>
          <w:b/>
          <w:i/>
        </w:rPr>
        <w:t xml:space="preserve">burz či </w:t>
      </w:r>
      <w:proofErr w:type="spellStart"/>
      <w:r w:rsidRPr="006359AC">
        <w:rPr>
          <w:rFonts w:ascii="Arial" w:hAnsi="Arial" w:cs="Arial"/>
          <w:b/>
          <w:i/>
        </w:rPr>
        <w:t>miniburz</w:t>
      </w:r>
      <w:proofErr w:type="spellEnd"/>
      <w:r w:rsidRPr="006359AC">
        <w:rPr>
          <w:rFonts w:ascii="Arial" w:hAnsi="Arial" w:cs="Arial"/>
          <w:b/>
          <w:i/>
        </w:rPr>
        <w:t xml:space="preserve"> práce</w:t>
      </w:r>
      <w:r w:rsidR="00A152CA" w:rsidRPr="006359AC">
        <w:rPr>
          <w:rFonts w:ascii="Arial" w:hAnsi="Arial" w:cs="Arial"/>
          <w:b/>
          <w:i/>
        </w:rPr>
        <w:t xml:space="preserve"> a</w:t>
      </w:r>
      <w:r w:rsidR="006359AC">
        <w:rPr>
          <w:rFonts w:ascii="Arial" w:hAnsi="Arial" w:cs="Arial"/>
          <w:b/>
          <w:i/>
        </w:rPr>
        <w:t xml:space="preserve"> </w:t>
      </w:r>
      <w:r w:rsidR="00377E84">
        <w:rPr>
          <w:rFonts w:ascii="Arial" w:hAnsi="Arial" w:cs="Arial"/>
          <w:b/>
          <w:i/>
        </w:rPr>
        <w:t>téměř 90</w:t>
      </w:r>
      <w:r w:rsidR="00377E84" w:rsidRPr="006359AC">
        <w:rPr>
          <w:rFonts w:ascii="Arial" w:hAnsi="Arial" w:cs="Arial"/>
          <w:b/>
          <w:i/>
        </w:rPr>
        <w:t xml:space="preserve"> </w:t>
      </w:r>
      <w:r w:rsidR="00A152CA" w:rsidRPr="006359AC">
        <w:rPr>
          <w:rFonts w:ascii="Arial" w:hAnsi="Arial" w:cs="Arial"/>
          <w:b/>
          <w:i/>
        </w:rPr>
        <w:t>seminářů pro zaměstnavatele</w:t>
      </w:r>
      <w:r w:rsidRPr="006359AC">
        <w:rPr>
          <w:rFonts w:ascii="Arial" w:hAnsi="Arial" w:cs="Arial"/>
          <w:b/>
          <w:i/>
        </w:rPr>
        <w:t>.</w:t>
      </w:r>
      <w:r w:rsidR="00052C59" w:rsidRPr="006359AC">
        <w:rPr>
          <w:rFonts w:ascii="Arial" w:hAnsi="Arial" w:cs="Arial"/>
          <w:b/>
          <w:i/>
        </w:rPr>
        <w:t xml:space="preserve"> </w:t>
      </w:r>
      <w:r w:rsidR="00BD02FA" w:rsidRPr="00BD02FA">
        <w:rPr>
          <w:rFonts w:ascii="Arial" w:hAnsi="Arial" w:cs="Arial"/>
          <w:b/>
          <w:i/>
        </w:rPr>
        <w:t>V průběhu prvního čtvrtletí letošního roku ukončilo evidenci 116 556 osob, z toho jich do zaměstnání nastoupilo 79 990 (tj. 73,9 %).</w:t>
      </w:r>
    </w:p>
    <w:p w14:paraId="2FC51504" w14:textId="77777777" w:rsidR="00BD02FA" w:rsidRDefault="00BD02FA" w:rsidP="00B3124E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</w:p>
    <w:p w14:paraId="3719EF0C" w14:textId="090B05E2" w:rsidR="00B3124E" w:rsidRPr="008A4678" w:rsidRDefault="00B3124E" w:rsidP="00B3124E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4244B4">
        <w:rPr>
          <w:rFonts w:ascii="Arial" w:hAnsi="Arial" w:cs="Arial"/>
          <w:b/>
          <w:i/>
        </w:rPr>
        <w:t xml:space="preserve"> </w:t>
      </w:r>
      <w:r w:rsidRPr="008A4678">
        <w:rPr>
          <w:rFonts w:ascii="Arial" w:hAnsi="Arial" w:cs="Arial"/>
        </w:rPr>
        <w:t xml:space="preserve">Ještě </w:t>
      </w:r>
      <w:proofErr w:type="gramStart"/>
      <w:r w:rsidRPr="008A4678">
        <w:rPr>
          <w:rFonts w:ascii="Arial" w:hAnsi="Arial" w:cs="Arial"/>
        </w:rPr>
        <w:t>lepší</w:t>
      </w:r>
      <w:proofErr w:type="gramEnd"/>
      <w:r w:rsidRPr="008A4678">
        <w:rPr>
          <w:rFonts w:ascii="Arial" w:hAnsi="Arial" w:cs="Arial"/>
        </w:rPr>
        <w:t xml:space="preserve"> zmapování situace na trhu práce v regionech, vyšší informovanost zaměstnavatelů, účinnější kariérové i profesní poradenství a přesnější zacílení nástrojů </w:t>
      </w:r>
      <w:hyperlink r:id="rId9" w:history="1">
        <w:r w:rsidRPr="00BD02FA">
          <w:rPr>
            <w:rStyle w:val="Hypertextovodkaz"/>
            <w:rFonts w:ascii="Arial" w:hAnsi="Arial" w:cs="Arial"/>
          </w:rPr>
          <w:t>aktivní politiky zaměstnanosti</w:t>
        </w:r>
      </w:hyperlink>
      <w:r w:rsidRPr="008A4678">
        <w:rPr>
          <w:rFonts w:ascii="Arial" w:hAnsi="Arial" w:cs="Arial"/>
        </w:rPr>
        <w:t xml:space="preserve"> (APZ). Takový je výsledek </w:t>
      </w:r>
      <w:r w:rsidRPr="008A4678">
        <w:rPr>
          <w:rFonts w:ascii="Arial" w:hAnsi="Arial" w:cs="Arial"/>
          <w:b/>
        </w:rPr>
        <w:t>proaktivní komunikace</w:t>
      </w:r>
      <w:r w:rsidRPr="008A4678">
        <w:rPr>
          <w:rFonts w:ascii="Arial" w:hAnsi="Arial" w:cs="Arial"/>
        </w:rPr>
        <w:t xml:space="preserve">, kterou Úřad práce ČR </w:t>
      </w:r>
      <w:r w:rsidR="00377E84">
        <w:rPr>
          <w:rFonts w:ascii="Arial" w:hAnsi="Arial" w:cs="Arial"/>
        </w:rPr>
        <w:t xml:space="preserve">dlouhodobě </w:t>
      </w:r>
      <w:r w:rsidRPr="008A4678">
        <w:rPr>
          <w:rFonts w:ascii="Arial" w:hAnsi="Arial" w:cs="Arial"/>
        </w:rPr>
        <w:t xml:space="preserve">uplatňuje v praxi. Jeho zaměstnanci intenzivně komunikují nejen s uchazeči, ale také se zaměstnavateli, </w:t>
      </w:r>
      <w:r w:rsidR="00C94B7D">
        <w:rPr>
          <w:rFonts w:ascii="Arial" w:hAnsi="Arial" w:cs="Arial"/>
        </w:rPr>
        <w:t xml:space="preserve">s </w:t>
      </w:r>
      <w:r w:rsidRPr="008A4678">
        <w:rPr>
          <w:rFonts w:ascii="Arial" w:hAnsi="Arial" w:cs="Arial"/>
        </w:rPr>
        <w:t xml:space="preserve">různými profesními svazy zaměstnavatelů, neziskovými organizacemi a </w:t>
      </w:r>
      <w:r w:rsidR="00C94B7D">
        <w:rPr>
          <w:rFonts w:ascii="Arial" w:hAnsi="Arial" w:cs="Arial"/>
        </w:rPr>
        <w:t xml:space="preserve">se </w:t>
      </w:r>
      <w:r w:rsidRPr="008A4678">
        <w:rPr>
          <w:rFonts w:ascii="Arial" w:hAnsi="Arial" w:cs="Arial"/>
        </w:rPr>
        <w:t xml:space="preserve">samosprávou. </w:t>
      </w:r>
      <w:r w:rsidR="00052C59">
        <w:rPr>
          <w:rFonts w:ascii="Arial" w:hAnsi="Arial" w:cs="Arial"/>
        </w:rPr>
        <w:t>Na všech pracovištích Úřadu práce ČR v jednotlivých okresech působí vyškolení odborní pracovníci pro monitoring</w:t>
      </w:r>
      <w:r w:rsidR="00001517">
        <w:rPr>
          <w:rFonts w:ascii="Arial" w:hAnsi="Arial" w:cs="Arial"/>
        </w:rPr>
        <w:t xml:space="preserve">, kteří poskytují informační servis zaměstnavatelům a zajišťují aktivity, o něž </w:t>
      </w:r>
      <w:r w:rsidR="00377E84">
        <w:rPr>
          <w:rFonts w:ascii="Arial" w:hAnsi="Arial" w:cs="Arial"/>
        </w:rPr>
        <w:t xml:space="preserve">firmy </w:t>
      </w:r>
      <w:r w:rsidR="00C94B7D">
        <w:rPr>
          <w:rFonts w:ascii="Arial" w:hAnsi="Arial" w:cs="Arial"/>
        </w:rPr>
        <w:t xml:space="preserve">projeví </w:t>
      </w:r>
      <w:r w:rsidR="00001517">
        <w:rPr>
          <w:rFonts w:ascii="Arial" w:hAnsi="Arial" w:cs="Arial"/>
        </w:rPr>
        <w:t>zájem.</w:t>
      </w:r>
    </w:p>
    <w:p w14:paraId="13202677" w14:textId="2DCE9B55" w:rsidR="006359AC" w:rsidRPr="00BD02FA" w:rsidRDefault="00B3124E" w:rsidP="00B3124E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8A4678">
        <w:rPr>
          <w:rFonts w:ascii="Arial" w:hAnsi="Arial" w:cs="Arial"/>
          <w:b/>
          <w:i/>
        </w:rPr>
        <w:t xml:space="preserve">„Cílem je informovat zaměstnavatele o aktuální nabídce služeb Úřadu práce ČR a také jim sdělit, na jaké konkrétní zaměstnance se </w:t>
      </w:r>
      <w:r w:rsidR="00001517">
        <w:rPr>
          <w:rFonts w:ascii="Arial" w:hAnsi="Arial" w:cs="Arial"/>
          <w:b/>
          <w:i/>
        </w:rPr>
        <w:t>mohou</w:t>
      </w:r>
      <w:r w:rsidR="00001517" w:rsidRPr="008A4678">
        <w:rPr>
          <w:rFonts w:ascii="Arial" w:hAnsi="Arial" w:cs="Arial"/>
          <w:b/>
          <w:i/>
        </w:rPr>
        <w:t xml:space="preserve"> </w:t>
      </w:r>
      <w:r w:rsidRPr="008A4678">
        <w:rPr>
          <w:rFonts w:ascii="Arial" w:hAnsi="Arial" w:cs="Arial"/>
          <w:b/>
          <w:i/>
        </w:rPr>
        <w:t xml:space="preserve">v případě </w:t>
      </w:r>
      <w:r w:rsidR="00DB6B03">
        <w:rPr>
          <w:rFonts w:ascii="Arial" w:hAnsi="Arial" w:cs="Arial"/>
          <w:b/>
          <w:i/>
        </w:rPr>
        <w:t>zájmu</w:t>
      </w:r>
      <w:r w:rsidR="00DB6B03" w:rsidRPr="008A4678">
        <w:rPr>
          <w:rFonts w:ascii="Arial" w:hAnsi="Arial" w:cs="Arial"/>
          <w:b/>
          <w:i/>
        </w:rPr>
        <w:t xml:space="preserve"> </w:t>
      </w:r>
      <w:r w:rsidRPr="008A4678">
        <w:rPr>
          <w:rFonts w:ascii="Arial" w:hAnsi="Arial" w:cs="Arial"/>
          <w:b/>
          <w:i/>
        </w:rPr>
        <w:t xml:space="preserve">obracet. </w:t>
      </w:r>
      <w:r w:rsidR="004C7127">
        <w:rPr>
          <w:rFonts w:ascii="Arial" w:hAnsi="Arial" w:cs="Arial"/>
          <w:b/>
          <w:i/>
        </w:rPr>
        <w:t>P</w:t>
      </w:r>
      <w:r w:rsidR="00001517">
        <w:rPr>
          <w:rFonts w:ascii="Arial" w:hAnsi="Arial" w:cs="Arial"/>
          <w:b/>
          <w:i/>
        </w:rPr>
        <w:t xml:space="preserve">rioritou </w:t>
      </w:r>
      <w:r w:rsidR="004C7127">
        <w:rPr>
          <w:rFonts w:ascii="Arial" w:hAnsi="Arial" w:cs="Arial"/>
          <w:b/>
          <w:i/>
        </w:rPr>
        <w:t xml:space="preserve">úřadu </w:t>
      </w:r>
      <w:r w:rsidR="00001517">
        <w:rPr>
          <w:rFonts w:ascii="Arial" w:hAnsi="Arial" w:cs="Arial"/>
          <w:b/>
          <w:i/>
        </w:rPr>
        <w:t xml:space="preserve">je firmy nezatěžovat, ale naopak přizpůsobit </w:t>
      </w:r>
      <w:r w:rsidR="00377E84">
        <w:rPr>
          <w:rFonts w:ascii="Arial" w:hAnsi="Arial" w:cs="Arial"/>
          <w:b/>
          <w:i/>
        </w:rPr>
        <w:t xml:space="preserve">se </w:t>
      </w:r>
      <w:r w:rsidR="00001517">
        <w:rPr>
          <w:rFonts w:ascii="Arial" w:hAnsi="Arial" w:cs="Arial"/>
          <w:b/>
          <w:i/>
        </w:rPr>
        <w:t xml:space="preserve">jejich potřebám a možnostem. </w:t>
      </w:r>
      <w:r w:rsidRPr="008A4678">
        <w:rPr>
          <w:rFonts w:ascii="Arial" w:hAnsi="Arial" w:cs="Arial"/>
          <w:b/>
          <w:i/>
        </w:rPr>
        <w:t xml:space="preserve">Naši lidé naopak získají </w:t>
      </w:r>
      <w:r w:rsidR="00C94B7D">
        <w:rPr>
          <w:rFonts w:ascii="Arial" w:hAnsi="Arial" w:cs="Arial"/>
          <w:b/>
          <w:i/>
        </w:rPr>
        <w:t>údaje</w:t>
      </w:r>
      <w:r w:rsidR="00C94B7D" w:rsidRPr="008A4678">
        <w:rPr>
          <w:rFonts w:ascii="Arial" w:hAnsi="Arial" w:cs="Arial"/>
          <w:b/>
          <w:i/>
        </w:rPr>
        <w:t xml:space="preserve"> </w:t>
      </w:r>
      <w:r w:rsidRPr="008A4678">
        <w:rPr>
          <w:rFonts w:ascii="Arial" w:hAnsi="Arial" w:cs="Arial"/>
          <w:b/>
          <w:i/>
        </w:rPr>
        <w:t>o stavu a očekáváném vývoji zaměstnanosti v regionu, tedy o plánovaném přijímání či propouštění zaměstnanců</w:t>
      </w:r>
      <w:r w:rsidR="006359AC">
        <w:rPr>
          <w:rFonts w:ascii="Arial" w:hAnsi="Arial" w:cs="Arial"/>
          <w:b/>
          <w:i/>
        </w:rPr>
        <w:t xml:space="preserve">,“ </w:t>
      </w:r>
      <w:r w:rsidR="006359AC" w:rsidRPr="00BD02FA">
        <w:rPr>
          <w:rFonts w:ascii="Arial" w:hAnsi="Arial" w:cs="Arial"/>
          <w:bCs/>
          <w:iCs/>
        </w:rPr>
        <w:t xml:space="preserve">vysvětluje zastupující generální ředitel ÚP ČR </w:t>
      </w:r>
      <w:r w:rsidR="006359AC" w:rsidRPr="00BD02FA">
        <w:rPr>
          <w:rFonts w:ascii="Arial" w:hAnsi="Arial" w:cs="Arial"/>
          <w:b/>
          <w:iCs/>
        </w:rPr>
        <w:t>Karel Trpkoš</w:t>
      </w:r>
      <w:r w:rsidR="006359AC" w:rsidRPr="00BD02FA">
        <w:rPr>
          <w:rFonts w:ascii="Arial" w:hAnsi="Arial" w:cs="Arial"/>
          <w:bCs/>
          <w:iCs/>
        </w:rPr>
        <w:t xml:space="preserve">. </w:t>
      </w:r>
    </w:p>
    <w:p w14:paraId="78F46A0F" w14:textId="6AF73870" w:rsidR="00B3124E" w:rsidRPr="006359AC" w:rsidRDefault="006359AC" w:rsidP="00B3124E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BD02FA">
        <w:rPr>
          <w:rFonts w:ascii="Arial" w:hAnsi="Arial" w:cs="Arial"/>
          <w:bCs/>
          <w:iCs/>
        </w:rPr>
        <w:t xml:space="preserve">Monitoring pracovního trhu je klíčovou aktivitou Úřadu práce ČR. </w:t>
      </w:r>
      <w:r w:rsidR="00377E84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 xml:space="preserve">rostřednictvím této činnosti zjišťuje aktuální situaci na pracovním trhu, sbírá informace o tom, jaké profese zaměstnavatelům chybí, nebo naopak o jaké už klesá jejich zájem </w:t>
      </w:r>
      <w:r w:rsidR="00DB6B03" w:rsidRPr="00BD02FA">
        <w:rPr>
          <w:rFonts w:ascii="Arial" w:hAnsi="Arial" w:cs="Arial"/>
          <w:bCs/>
          <w:iCs/>
        </w:rPr>
        <w:t xml:space="preserve">v důsledku automatizace a technologického vývoje. </w:t>
      </w:r>
      <w:r>
        <w:rPr>
          <w:rFonts w:ascii="Arial" w:hAnsi="Arial" w:cs="Arial"/>
          <w:bCs/>
          <w:iCs/>
        </w:rPr>
        <w:t xml:space="preserve">Všechna tato data pak </w:t>
      </w:r>
      <w:proofErr w:type="gramStart"/>
      <w:r>
        <w:rPr>
          <w:rFonts w:ascii="Arial" w:hAnsi="Arial" w:cs="Arial"/>
          <w:bCs/>
          <w:iCs/>
        </w:rPr>
        <w:t>slouží</w:t>
      </w:r>
      <w:proofErr w:type="gramEnd"/>
      <w:r>
        <w:rPr>
          <w:rFonts w:ascii="Arial" w:hAnsi="Arial" w:cs="Arial"/>
          <w:bCs/>
          <w:iCs/>
        </w:rPr>
        <w:t xml:space="preserve"> k predikci změn v oblasti zaměstnávání. Na základě toho </w:t>
      </w:r>
      <w:r w:rsidR="00377E84">
        <w:rPr>
          <w:rFonts w:ascii="Arial" w:hAnsi="Arial" w:cs="Arial"/>
          <w:bCs/>
          <w:iCs/>
        </w:rPr>
        <w:t xml:space="preserve">může </w:t>
      </w:r>
      <w:r>
        <w:rPr>
          <w:rFonts w:ascii="Arial" w:hAnsi="Arial" w:cs="Arial"/>
          <w:bCs/>
          <w:iCs/>
        </w:rPr>
        <w:t>úřad mnohem lépe pomáhat evidovaným uchazečů</w:t>
      </w:r>
      <w:r w:rsidR="00377E84">
        <w:rPr>
          <w:rFonts w:ascii="Arial" w:hAnsi="Arial" w:cs="Arial"/>
          <w:bCs/>
          <w:iCs/>
        </w:rPr>
        <w:t>m</w:t>
      </w:r>
      <w:r>
        <w:rPr>
          <w:rFonts w:ascii="Arial" w:hAnsi="Arial" w:cs="Arial"/>
          <w:bCs/>
          <w:iCs/>
        </w:rPr>
        <w:t xml:space="preserve"> a zájemcům o zaměstnání třeba </w:t>
      </w:r>
      <w:r>
        <w:rPr>
          <w:rFonts w:ascii="Arial" w:hAnsi="Arial" w:cs="Arial"/>
          <w:bCs/>
          <w:iCs/>
        </w:rPr>
        <w:lastRenderedPageBreak/>
        <w:t>s výběrem té nejvhodnější rekvalifikace</w:t>
      </w:r>
      <w:r w:rsidR="00377E84">
        <w:rPr>
          <w:rFonts w:ascii="Arial" w:hAnsi="Arial" w:cs="Arial"/>
          <w:bCs/>
          <w:iCs/>
        </w:rPr>
        <w:t xml:space="preserve"> či dalšími aktivitami, které </w:t>
      </w:r>
      <w:proofErr w:type="gramStart"/>
      <w:r w:rsidR="00377E84">
        <w:rPr>
          <w:rFonts w:ascii="Arial" w:hAnsi="Arial" w:cs="Arial"/>
          <w:bCs/>
          <w:iCs/>
        </w:rPr>
        <w:t>podpoří</w:t>
      </w:r>
      <w:proofErr w:type="gramEnd"/>
      <w:r w:rsidR="00377E84">
        <w:rPr>
          <w:rFonts w:ascii="Arial" w:hAnsi="Arial" w:cs="Arial"/>
          <w:bCs/>
          <w:iCs/>
        </w:rPr>
        <w:t xml:space="preserve"> jejich </w:t>
      </w:r>
      <w:r w:rsidR="009A2945">
        <w:rPr>
          <w:rFonts w:ascii="Arial" w:hAnsi="Arial" w:cs="Arial"/>
          <w:bCs/>
          <w:iCs/>
        </w:rPr>
        <w:t>pracovní uplatnění</w:t>
      </w:r>
      <w:r>
        <w:rPr>
          <w:rFonts w:ascii="Arial" w:hAnsi="Arial" w:cs="Arial"/>
          <w:bCs/>
          <w:iCs/>
        </w:rPr>
        <w:t xml:space="preserve">. </w:t>
      </w:r>
    </w:p>
    <w:p w14:paraId="5395C552" w14:textId="766102B4" w:rsidR="0064269B" w:rsidRDefault="0064269B" w:rsidP="00B3124E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8A4678">
        <w:rPr>
          <w:rFonts w:ascii="Arial" w:hAnsi="Arial" w:cs="Arial"/>
        </w:rPr>
        <w:t xml:space="preserve">Tzv. „styčným důstojníkem“ je pro zaměstnavatele </w:t>
      </w:r>
      <w:r w:rsidRPr="008A4678">
        <w:rPr>
          <w:rFonts w:ascii="Arial" w:hAnsi="Arial" w:cs="Arial"/>
          <w:b/>
        </w:rPr>
        <w:t>specialista</w:t>
      </w:r>
      <w:r w:rsidR="00DB6B03">
        <w:rPr>
          <w:rFonts w:ascii="Arial" w:hAnsi="Arial" w:cs="Arial"/>
          <w:b/>
        </w:rPr>
        <w:t xml:space="preserve"> monitoringu</w:t>
      </w:r>
      <w:r w:rsidRPr="008A4678">
        <w:rPr>
          <w:rFonts w:ascii="Arial" w:hAnsi="Arial" w:cs="Arial"/>
        </w:rPr>
        <w:t xml:space="preserve">. Poskytuje kompletní informační servis, včetně pomoci při podání žádostí a vysvětlení potřebných postupů. </w:t>
      </w:r>
      <w:r w:rsidR="00521ED9">
        <w:rPr>
          <w:rFonts w:ascii="Arial" w:hAnsi="Arial" w:cs="Arial"/>
        </w:rPr>
        <w:t>C</w:t>
      </w:r>
      <w:r w:rsidRPr="008A4678">
        <w:rPr>
          <w:rFonts w:ascii="Arial" w:hAnsi="Arial" w:cs="Arial"/>
        </w:rPr>
        <w:t xml:space="preserve">elý proces probíhá tak, že </w:t>
      </w:r>
      <w:r w:rsidRPr="00652088">
        <w:rPr>
          <w:rFonts w:ascii="Arial" w:hAnsi="Arial" w:cs="Arial"/>
        </w:rPr>
        <w:t>t</w:t>
      </w:r>
      <w:r w:rsidR="00B3124E" w:rsidRPr="00652088">
        <w:rPr>
          <w:rFonts w:ascii="Arial" w:hAnsi="Arial" w:cs="Arial"/>
        </w:rPr>
        <w:t xml:space="preserve">erénní </w:t>
      </w:r>
      <w:r w:rsidR="00C94B7D">
        <w:rPr>
          <w:rFonts w:ascii="Arial" w:hAnsi="Arial" w:cs="Arial"/>
        </w:rPr>
        <w:t>zaměstnanci</w:t>
      </w:r>
      <w:r w:rsidR="00C94B7D" w:rsidRPr="00652088">
        <w:rPr>
          <w:rFonts w:ascii="Arial" w:hAnsi="Arial" w:cs="Arial"/>
        </w:rPr>
        <w:t xml:space="preserve"> </w:t>
      </w:r>
      <w:r w:rsidR="00B3124E" w:rsidRPr="008A4678">
        <w:rPr>
          <w:rFonts w:ascii="Arial" w:hAnsi="Arial" w:cs="Arial"/>
        </w:rPr>
        <w:t>úřadu nejdříve zaměstnavatele telefonicky nebo emailem kontaktují a nabídnou mu osobní schůzku.</w:t>
      </w:r>
      <w:r w:rsidR="00DB6B03">
        <w:rPr>
          <w:rFonts w:ascii="Arial" w:hAnsi="Arial" w:cs="Arial"/>
        </w:rPr>
        <w:t xml:space="preserve"> Při následném osobním setkání, nejčastěji přímo ve firmě, poskytnou</w:t>
      </w:r>
      <w:r w:rsidR="00DB6B03" w:rsidRPr="008A4678">
        <w:rPr>
          <w:rFonts w:ascii="Arial" w:hAnsi="Arial" w:cs="Arial"/>
        </w:rPr>
        <w:t xml:space="preserve"> </w:t>
      </w:r>
      <w:r w:rsidR="00B3124E" w:rsidRPr="008A4678">
        <w:rPr>
          <w:rFonts w:ascii="Arial" w:hAnsi="Arial" w:cs="Arial"/>
        </w:rPr>
        <w:t xml:space="preserve">podrobné informace </w:t>
      </w:r>
      <w:r w:rsidR="00DB6B03">
        <w:rPr>
          <w:rFonts w:ascii="Arial" w:hAnsi="Arial" w:cs="Arial"/>
        </w:rPr>
        <w:t>k</w:t>
      </w:r>
      <w:r w:rsidR="00B3124E" w:rsidRPr="008A4678">
        <w:rPr>
          <w:rFonts w:ascii="Arial" w:hAnsi="Arial" w:cs="Arial"/>
        </w:rPr>
        <w:t xml:space="preserve"> jednotlivý</w:t>
      </w:r>
      <w:r w:rsidR="00DB6B03">
        <w:rPr>
          <w:rFonts w:ascii="Arial" w:hAnsi="Arial" w:cs="Arial"/>
        </w:rPr>
        <w:t>m</w:t>
      </w:r>
      <w:r w:rsidR="00B3124E" w:rsidRPr="008A4678">
        <w:rPr>
          <w:rFonts w:ascii="Arial" w:hAnsi="Arial" w:cs="Arial"/>
        </w:rPr>
        <w:t xml:space="preserve"> nástroj</w:t>
      </w:r>
      <w:r w:rsidR="00DB6B03">
        <w:rPr>
          <w:rFonts w:ascii="Arial" w:hAnsi="Arial" w:cs="Arial"/>
        </w:rPr>
        <w:t>ům</w:t>
      </w:r>
      <w:r w:rsidR="00B3124E" w:rsidRPr="008A4678">
        <w:rPr>
          <w:rFonts w:ascii="Arial" w:hAnsi="Arial" w:cs="Arial"/>
        </w:rPr>
        <w:t xml:space="preserve"> a opatření</w:t>
      </w:r>
      <w:r w:rsidR="00DB6B03">
        <w:rPr>
          <w:rFonts w:ascii="Arial" w:hAnsi="Arial" w:cs="Arial"/>
        </w:rPr>
        <w:t>m</w:t>
      </w:r>
      <w:r w:rsidR="00B3124E" w:rsidRPr="008A4678">
        <w:rPr>
          <w:rFonts w:ascii="Arial" w:hAnsi="Arial" w:cs="Arial"/>
        </w:rPr>
        <w:t xml:space="preserve"> </w:t>
      </w:r>
      <w:r w:rsidR="00E10947">
        <w:rPr>
          <w:rFonts w:ascii="Arial" w:hAnsi="Arial" w:cs="Arial"/>
        </w:rPr>
        <w:t>APZ</w:t>
      </w:r>
      <w:r w:rsidR="00B3124E" w:rsidRPr="008A4678">
        <w:rPr>
          <w:rFonts w:ascii="Arial" w:hAnsi="Arial" w:cs="Arial"/>
        </w:rPr>
        <w:t>, jejichž nabídka a realizace vychází z potřeb konkrétních zaměstnavatelů a konkrétního regionu</w:t>
      </w:r>
      <w:r w:rsidR="00DB6B03">
        <w:rPr>
          <w:rFonts w:ascii="Arial" w:hAnsi="Arial" w:cs="Arial"/>
        </w:rPr>
        <w:t xml:space="preserve">. Kromě toho také nabízejí </w:t>
      </w:r>
      <w:r w:rsidR="00B3124E" w:rsidRPr="008A4678">
        <w:rPr>
          <w:rFonts w:ascii="Arial" w:hAnsi="Arial" w:cs="Arial"/>
        </w:rPr>
        <w:t>možnost uspořád</w:t>
      </w:r>
      <w:r w:rsidR="00DB6B03">
        <w:rPr>
          <w:rFonts w:ascii="Arial" w:hAnsi="Arial" w:cs="Arial"/>
        </w:rPr>
        <w:t>at</w:t>
      </w:r>
      <w:r w:rsidR="00B3124E" w:rsidRPr="008A4678">
        <w:rPr>
          <w:rFonts w:ascii="Arial" w:hAnsi="Arial" w:cs="Arial"/>
        </w:rPr>
        <w:t xml:space="preserve"> výběrov</w:t>
      </w:r>
      <w:r w:rsidR="00DB6B03">
        <w:rPr>
          <w:rFonts w:ascii="Arial" w:hAnsi="Arial" w:cs="Arial"/>
        </w:rPr>
        <w:t>é</w:t>
      </w:r>
      <w:r w:rsidR="00B3124E" w:rsidRPr="008A4678">
        <w:rPr>
          <w:rFonts w:ascii="Arial" w:hAnsi="Arial" w:cs="Arial"/>
        </w:rPr>
        <w:t xml:space="preserve"> řízení</w:t>
      </w:r>
      <w:r w:rsidR="00DB6B03">
        <w:rPr>
          <w:rFonts w:ascii="Arial" w:hAnsi="Arial" w:cs="Arial"/>
        </w:rPr>
        <w:t xml:space="preserve"> na aktuálně volná místa. Se </w:t>
      </w:r>
      <w:r w:rsidR="00C94B7D">
        <w:rPr>
          <w:rFonts w:ascii="Arial" w:hAnsi="Arial" w:cs="Arial"/>
        </w:rPr>
        <w:t>zástupci společností</w:t>
      </w:r>
      <w:r w:rsidR="00DB6B03">
        <w:rPr>
          <w:rFonts w:ascii="Arial" w:hAnsi="Arial" w:cs="Arial"/>
        </w:rPr>
        <w:t xml:space="preserve"> </w:t>
      </w:r>
      <w:r w:rsidR="00FF57DF">
        <w:rPr>
          <w:rFonts w:ascii="Arial" w:hAnsi="Arial" w:cs="Arial"/>
        </w:rPr>
        <w:t>také projednávají</w:t>
      </w:r>
      <w:r w:rsidR="00DB6B03">
        <w:rPr>
          <w:rFonts w:ascii="Arial" w:hAnsi="Arial" w:cs="Arial"/>
        </w:rPr>
        <w:t xml:space="preserve"> možnosti</w:t>
      </w:r>
      <w:r w:rsidR="00B3124E" w:rsidRPr="008A4678">
        <w:rPr>
          <w:rFonts w:ascii="Arial" w:hAnsi="Arial" w:cs="Arial"/>
        </w:rPr>
        <w:t xml:space="preserve"> rekvalifikací</w:t>
      </w:r>
      <w:r w:rsidR="00DB6B03">
        <w:rPr>
          <w:rFonts w:ascii="Arial" w:hAnsi="Arial" w:cs="Arial"/>
        </w:rPr>
        <w:t>, vzdělávání zaměstnanců</w:t>
      </w:r>
      <w:r w:rsidR="00B3124E" w:rsidRPr="008A4678">
        <w:rPr>
          <w:rFonts w:ascii="Arial" w:hAnsi="Arial" w:cs="Arial"/>
        </w:rPr>
        <w:t xml:space="preserve"> nebo třeba prezentace na burzách práce</w:t>
      </w:r>
      <w:r w:rsidR="00DB6B03">
        <w:rPr>
          <w:rFonts w:ascii="Arial" w:hAnsi="Arial" w:cs="Arial"/>
        </w:rPr>
        <w:t xml:space="preserve"> </w:t>
      </w:r>
      <w:r w:rsidR="00FF57DF">
        <w:rPr>
          <w:rFonts w:ascii="Arial" w:hAnsi="Arial" w:cs="Arial"/>
        </w:rPr>
        <w:t>a</w:t>
      </w:r>
      <w:r w:rsidR="00DB6B03">
        <w:rPr>
          <w:rFonts w:ascii="Arial" w:hAnsi="Arial" w:cs="Arial"/>
        </w:rPr>
        <w:t xml:space="preserve"> veletrzích škol</w:t>
      </w:r>
      <w:r w:rsidR="00B3124E" w:rsidRPr="008A4678">
        <w:rPr>
          <w:rFonts w:ascii="Arial" w:hAnsi="Arial" w:cs="Arial"/>
        </w:rPr>
        <w:t>. Aby byli zaměstnavatelé a obce co nejlépe informov</w:t>
      </w:r>
      <w:r w:rsidR="00521ED9">
        <w:rPr>
          <w:rFonts w:ascii="Arial" w:hAnsi="Arial" w:cs="Arial"/>
        </w:rPr>
        <w:t>á</w:t>
      </w:r>
      <w:r w:rsidR="00B3124E" w:rsidRPr="008A4678">
        <w:rPr>
          <w:rFonts w:ascii="Arial" w:hAnsi="Arial" w:cs="Arial"/>
        </w:rPr>
        <w:t>n</w:t>
      </w:r>
      <w:r w:rsidR="00521ED9">
        <w:rPr>
          <w:rFonts w:ascii="Arial" w:hAnsi="Arial" w:cs="Arial"/>
        </w:rPr>
        <w:t>i</w:t>
      </w:r>
      <w:r w:rsidR="00B3124E" w:rsidRPr="008A4678">
        <w:rPr>
          <w:rFonts w:ascii="Arial" w:hAnsi="Arial" w:cs="Arial"/>
        </w:rPr>
        <w:t xml:space="preserve"> o nabídce služeb, realizuje pro ně ÚP ČR také tematické semináře. Hlavním plusem monitorovací činnosti je, že se </w:t>
      </w:r>
      <w:r w:rsidR="00B3124E" w:rsidRPr="008A4678">
        <w:rPr>
          <w:rFonts w:ascii="Arial" w:hAnsi="Arial" w:cs="Arial"/>
          <w:b/>
        </w:rPr>
        <w:t xml:space="preserve">veškeré informace dostanou přímo </w:t>
      </w:r>
      <w:r w:rsidR="004C7127">
        <w:rPr>
          <w:rFonts w:ascii="Arial" w:hAnsi="Arial" w:cs="Arial"/>
          <w:b/>
        </w:rPr>
        <w:t xml:space="preserve">k </w:t>
      </w:r>
      <w:r w:rsidR="00B3124E" w:rsidRPr="008A4678">
        <w:rPr>
          <w:rFonts w:ascii="Arial" w:hAnsi="Arial" w:cs="Arial"/>
          <w:b/>
        </w:rPr>
        <w:t>jednotlivým zaměstnavatelům</w:t>
      </w:r>
      <w:r w:rsidR="00DB6B03">
        <w:rPr>
          <w:rFonts w:ascii="Arial" w:hAnsi="Arial" w:cs="Arial"/>
          <w:b/>
        </w:rPr>
        <w:t xml:space="preserve"> </w:t>
      </w:r>
      <w:r w:rsidR="00521ED9">
        <w:rPr>
          <w:rFonts w:ascii="Arial" w:hAnsi="Arial" w:cs="Arial"/>
          <w:b/>
        </w:rPr>
        <w:t>a</w:t>
      </w:r>
      <w:r w:rsidR="00B3124E" w:rsidRPr="008A4678">
        <w:rPr>
          <w:rFonts w:ascii="Arial" w:hAnsi="Arial" w:cs="Arial"/>
          <w:b/>
        </w:rPr>
        <w:t xml:space="preserve"> nemusí se o nich dovídat zprostředkovaně</w:t>
      </w:r>
      <w:r w:rsidR="00652088" w:rsidRPr="00652088">
        <w:rPr>
          <w:rFonts w:ascii="Arial" w:hAnsi="Arial" w:cs="Arial"/>
        </w:rPr>
        <w:t xml:space="preserve">. </w:t>
      </w:r>
      <w:r w:rsidR="00652088">
        <w:rPr>
          <w:rFonts w:ascii="Arial" w:hAnsi="Arial" w:cs="Arial"/>
        </w:rPr>
        <w:t xml:space="preserve">Každý </w:t>
      </w:r>
      <w:r w:rsidR="004C7127">
        <w:rPr>
          <w:rFonts w:ascii="Arial" w:hAnsi="Arial" w:cs="Arial"/>
        </w:rPr>
        <w:t xml:space="preserve">z nich tak ví, co </w:t>
      </w:r>
      <w:r w:rsidR="00B3124E" w:rsidRPr="008A4678">
        <w:rPr>
          <w:rFonts w:ascii="Arial" w:hAnsi="Arial" w:cs="Arial"/>
        </w:rPr>
        <w:t xml:space="preserve">konkrétně </w:t>
      </w:r>
      <w:r w:rsidR="00652088">
        <w:rPr>
          <w:rFonts w:ascii="Arial" w:hAnsi="Arial" w:cs="Arial"/>
        </w:rPr>
        <w:t xml:space="preserve">může </w:t>
      </w:r>
      <w:r w:rsidR="00B3124E" w:rsidRPr="008A4678">
        <w:rPr>
          <w:rFonts w:ascii="Arial" w:hAnsi="Arial" w:cs="Arial"/>
        </w:rPr>
        <w:t xml:space="preserve">využít. </w:t>
      </w:r>
      <w:r w:rsidR="00B3124E" w:rsidRPr="008A4678">
        <w:rPr>
          <w:rFonts w:ascii="Arial" w:hAnsi="Arial" w:cs="Arial"/>
          <w:b/>
        </w:rPr>
        <w:t>Na základě osobního jednání tak může Ú</w:t>
      </w:r>
      <w:r w:rsidR="00652088">
        <w:rPr>
          <w:rFonts w:ascii="Arial" w:hAnsi="Arial" w:cs="Arial"/>
          <w:b/>
        </w:rPr>
        <w:t>P</w:t>
      </w:r>
      <w:r w:rsidR="00B3124E" w:rsidRPr="008A4678">
        <w:rPr>
          <w:rFonts w:ascii="Arial" w:hAnsi="Arial" w:cs="Arial"/>
          <w:b/>
        </w:rPr>
        <w:t xml:space="preserve"> ČR připravit nabídku služeb skutečně na míru.</w:t>
      </w:r>
      <w:r w:rsidR="00B3124E" w:rsidRPr="008A4678">
        <w:rPr>
          <w:rFonts w:ascii="Arial" w:hAnsi="Arial" w:cs="Arial"/>
        </w:rPr>
        <w:t xml:space="preserve"> </w:t>
      </w:r>
    </w:p>
    <w:p w14:paraId="5CDCAEBE" w14:textId="1ED6EA8D" w:rsidR="00D524F7" w:rsidRPr="00D524F7" w:rsidRDefault="00164132" w:rsidP="00B3124E">
      <w:pPr>
        <w:spacing w:before="33" w:after="0"/>
        <w:ind w:left="1701" w:right="-23" w:firstLine="709"/>
        <w:jc w:val="both"/>
        <w:rPr>
          <w:rFonts w:ascii="Arial" w:hAnsi="Arial" w:cs="Arial"/>
          <w:bCs/>
          <w:iCs/>
        </w:rPr>
      </w:pPr>
      <w:r w:rsidRPr="00D524F7">
        <w:rPr>
          <w:rFonts w:ascii="Arial" w:hAnsi="Arial" w:cs="Arial"/>
          <w:bCs/>
          <w:iCs/>
        </w:rPr>
        <w:t>Další aktivit</w:t>
      </w:r>
      <w:r w:rsidR="00D524F7">
        <w:rPr>
          <w:rFonts w:ascii="Arial" w:hAnsi="Arial" w:cs="Arial"/>
          <w:bCs/>
          <w:iCs/>
        </w:rPr>
        <w:t>ou</w:t>
      </w:r>
      <w:r w:rsidRPr="00D524F7">
        <w:rPr>
          <w:rFonts w:ascii="Arial" w:hAnsi="Arial" w:cs="Arial"/>
          <w:bCs/>
          <w:iCs/>
        </w:rPr>
        <w:t>, kter</w:t>
      </w:r>
      <w:r w:rsidR="00D524F7">
        <w:rPr>
          <w:rFonts w:ascii="Arial" w:hAnsi="Arial" w:cs="Arial"/>
          <w:bCs/>
          <w:iCs/>
        </w:rPr>
        <w:t>á</w:t>
      </w:r>
      <w:r w:rsidRPr="00D524F7">
        <w:rPr>
          <w:rFonts w:ascii="Arial" w:hAnsi="Arial" w:cs="Arial"/>
          <w:bCs/>
          <w:iCs/>
        </w:rPr>
        <w:t xml:space="preserve"> </w:t>
      </w:r>
      <w:r w:rsidR="007C1867" w:rsidRPr="00D524F7">
        <w:rPr>
          <w:rFonts w:ascii="Arial" w:hAnsi="Arial" w:cs="Arial"/>
          <w:bCs/>
          <w:iCs/>
        </w:rPr>
        <w:t>zkvalitňuj</w:t>
      </w:r>
      <w:r w:rsidR="00D524F7">
        <w:rPr>
          <w:rFonts w:ascii="Arial" w:hAnsi="Arial" w:cs="Arial"/>
          <w:bCs/>
          <w:iCs/>
        </w:rPr>
        <w:t>e</w:t>
      </w:r>
      <w:r w:rsidRPr="00D524F7">
        <w:rPr>
          <w:rFonts w:ascii="Arial" w:hAnsi="Arial" w:cs="Arial"/>
          <w:bCs/>
          <w:iCs/>
        </w:rPr>
        <w:t xml:space="preserve"> zprostředkování zaměstnání, jsou </w:t>
      </w:r>
      <w:r w:rsidR="00D524F7" w:rsidRPr="00D524F7">
        <w:rPr>
          <w:rFonts w:ascii="Arial" w:hAnsi="Arial" w:cs="Arial"/>
          <w:b/>
          <w:iCs/>
        </w:rPr>
        <w:t xml:space="preserve">osobní návštěvy </w:t>
      </w:r>
      <w:r w:rsidRPr="00D524F7">
        <w:rPr>
          <w:rFonts w:ascii="Arial" w:hAnsi="Arial" w:cs="Arial"/>
          <w:b/>
          <w:iCs/>
        </w:rPr>
        <w:t>zástupců Úřadu práce ČR přímo u zaměstnavatelů</w:t>
      </w:r>
      <w:r w:rsidRPr="00D524F7">
        <w:rPr>
          <w:rFonts w:ascii="Arial" w:hAnsi="Arial" w:cs="Arial"/>
          <w:bCs/>
          <w:iCs/>
        </w:rPr>
        <w:t>.</w:t>
      </w:r>
    </w:p>
    <w:p w14:paraId="33BFCF01" w14:textId="169B1C6F" w:rsidR="00F23318" w:rsidRDefault="00D524F7" w:rsidP="00B3124E">
      <w:pPr>
        <w:spacing w:before="33" w:after="0"/>
        <w:ind w:left="1701" w:right="-23" w:firstLine="709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„Získáváme tak </w:t>
      </w:r>
      <w:r w:rsidR="007C1867">
        <w:rPr>
          <w:rFonts w:ascii="Arial" w:hAnsi="Arial" w:cs="Arial"/>
          <w:b/>
          <w:i/>
        </w:rPr>
        <w:t xml:space="preserve">důležité informace pro </w:t>
      </w:r>
      <w:r>
        <w:rPr>
          <w:rFonts w:ascii="Arial" w:hAnsi="Arial" w:cs="Arial"/>
          <w:b/>
          <w:i/>
        </w:rPr>
        <w:t xml:space="preserve">naši </w:t>
      </w:r>
      <w:r w:rsidR="007C1867">
        <w:rPr>
          <w:rFonts w:ascii="Arial" w:hAnsi="Arial" w:cs="Arial"/>
          <w:b/>
          <w:i/>
        </w:rPr>
        <w:t>práci s uchazeči o zaměstnání a dokáž</w:t>
      </w:r>
      <w:r>
        <w:rPr>
          <w:rFonts w:ascii="Arial" w:hAnsi="Arial" w:cs="Arial"/>
          <w:b/>
          <w:i/>
        </w:rPr>
        <w:t>eme</w:t>
      </w:r>
      <w:r w:rsidR="007C1867">
        <w:rPr>
          <w:rFonts w:ascii="Arial" w:hAnsi="Arial" w:cs="Arial"/>
          <w:b/>
          <w:i/>
        </w:rPr>
        <w:t xml:space="preserve"> lépe párovat volná místa se znalostí pracovních podmínek a prostředí firem. </w:t>
      </w:r>
      <w:r>
        <w:rPr>
          <w:rFonts w:ascii="Arial" w:hAnsi="Arial" w:cs="Arial"/>
          <w:b/>
          <w:i/>
        </w:rPr>
        <w:t>Můžeme</w:t>
      </w:r>
      <w:r w:rsidRPr="00F60601">
        <w:rPr>
          <w:rFonts w:ascii="Arial" w:hAnsi="Arial" w:cs="Arial"/>
          <w:b/>
          <w:i/>
        </w:rPr>
        <w:t xml:space="preserve"> </w:t>
      </w:r>
      <w:r w:rsidR="00164132" w:rsidRPr="00F60601">
        <w:rPr>
          <w:rFonts w:ascii="Arial" w:hAnsi="Arial" w:cs="Arial"/>
          <w:b/>
          <w:i/>
        </w:rPr>
        <w:t xml:space="preserve">klientům předat </w:t>
      </w:r>
      <w:r w:rsidR="007C1867">
        <w:rPr>
          <w:rFonts w:ascii="Arial" w:hAnsi="Arial" w:cs="Arial"/>
          <w:b/>
          <w:i/>
        </w:rPr>
        <w:t>správné</w:t>
      </w:r>
      <w:r w:rsidR="007C1867" w:rsidRPr="00F60601">
        <w:rPr>
          <w:rFonts w:ascii="Arial" w:hAnsi="Arial" w:cs="Arial"/>
          <w:b/>
          <w:i/>
        </w:rPr>
        <w:t xml:space="preserve"> </w:t>
      </w:r>
      <w:r w:rsidR="00164132" w:rsidRPr="00F60601">
        <w:rPr>
          <w:rFonts w:ascii="Arial" w:hAnsi="Arial" w:cs="Arial"/>
          <w:b/>
          <w:i/>
        </w:rPr>
        <w:t>informace o konkrétní pozici</w:t>
      </w:r>
      <w:r w:rsidR="007C1867">
        <w:rPr>
          <w:rFonts w:ascii="Arial" w:hAnsi="Arial" w:cs="Arial"/>
          <w:b/>
          <w:i/>
        </w:rPr>
        <w:t xml:space="preserve">. </w:t>
      </w:r>
      <w:r w:rsidR="00164132" w:rsidRPr="00F60601">
        <w:rPr>
          <w:rFonts w:ascii="Arial" w:hAnsi="Arial" w:cs="Arial"/>
          <w:b/>
          <w:i/>
        </w:rPr>
        <w:t>Uchazeči pak mají následně mnohem přesnější představu o výkonu práce a pracovních podmínkách,</w:t>
      </w:r>
      <w:r>
        <w:rPr>
          <w:rFonts w:ascii="Arial" w:hAnsi="Arial" w:cs="Arial"/>
          <w:b/>
          <w:i/>
        </w:rPr>
        <w:t>“</w:t>
      </w:r>
      <w:r w:rsidR="00F23318" w:rsidRPr="00F23318">
        <w:rPr>
          <w:rFonts w:ascii="Arial" w:hAnsi="Arial" w:cs="Arial"/>
        </w:rPr>
        <w:t xml:space="preserve"> </w:t>
      </w:r>
      <w:r w:rsidR="00F23318">
        <w:rPr>
          <w:rFonts w:ascii="Arial" w:hAnsi="Arial" w:cs="Arial"/>
        </w:rPr>
        <w:t>doplňuje</w:t>
      </w:r>
      <w:r w:rsidR="00F23318" w:rsidRPr="008A4678">
        <w:rPr>
          <w:rFonts w:ascii="Arial" w:hAnsi="Arial" w:cs="Arial"/>
        </w:rPr>
        <w:t xml:space="preserve"> </w:t>
      </w:r>
      <w:r w:rsidR="00377E84" w:rsidRPr="00377E84">
        <w:rPr>
          <w:rFonts w:ascii="Arial" w:hAnsi="Arial" w:cs="Arial"/>
          <w:bCs/>
        </w:rPr>
        <w:t>ředitel Krajské pobočky ÚP ČR v Plzni</w:t>
      </w:r>
      <w:r w:rsidR="00377E84">
        <w:rPr>
          <w:rFonts w:ascii="Arial" w:hAnsi="Arial" w:cs="Arial"/>
          <w:b/>
        </w:rPr>
        <w:t xml:space="preserve"> Zdeněk Novotný</w:t>
      </w:r>
      <w:r w:rsidR="00377E84">
        <w:rPr>
          <w:rFonts w:ascii="Arial" w:hAnsi="Arial" w:cs="Arial"/>
        </w:rPr>
        <w:t>.</w:t>
      </w:r>
    </w:p>
    <w:p w14:paraId="607528A3" w14:textId="45CDC382" w:rsidR="007C1867" w:rsidRDefault="00B3124E" w:rsidP="00B3124E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 w:rsidRPr="008A4678">
        <w:rPr>
          <w:rFonts w:ascii="Arial" w:hAnsi="Arial" w:cs="Arial"/>
        </w:rPr>
        <w:t xml:space="preserve">Zájem zaměstnavatelů o další spolupráci </w:t>
      </w:r>
      <w:r w:rsidR="0064269B" w:rsidRPr="008A4678">
        <w:rPr>
          <w:rFonts w:ascii="Arial" w:hAnsi="Arial" w:cs="Arial"/>
        </w:rPr>
        <w:t xml:space="preserve">s ÚP ČR </w:t>
      </w:r>
      <w:r w:rsidRPr="008A4678">
        <w:rPr>
          <w:rFonts w:ascii="Arial" w:hAnsi="Arial" w:cs="Arial"/>
        </w:rPr>
        <w:t xml:space="preserve">potvrzují </w:t>
      </w:r>
      <w:r w:rsidR="007C1867">
        <w:rPr>
          <w:rFonts w:ascii="Arial" w:hAnsi="Arial" w:cs="Arial"/>
        </w:rPr>
        <w:t>i</w:t>
      </w:r>
      <w:r w:rsidR="007C1867" w:rsidRPr="008A4678">
        <w:rPr>
          <w:rFonts w:ascii="Arial" w:hAnsi="Arial" w:cs="Arial"/>
        </w:rPr>
        <w:t xml:space="preserve"> </w:t>
      </w:r>
      <w:r w:rsidRPr="008A4678">
        <w:rPr>
          <w:rFonts w:ascii="Arial" w:hAnsi="Arial" w:cs="Arial"/>
        </w:rPr>
        <w:t xml:space="preserve">počty volných pracovních míst, které firmy </w:t>
      </w:r>
      <w:r w:rsidR="007C1867">
        <w:rPr>
          <w:rFonts w:ascii="Arial" w:hAnsi="Arial" w:cs="Arial"/>
        </w:rPr>
        <w:t>v rámci</w:t>
      </w:r>
      <w:r w:rsidR="007C1867" w:rsidRPr="008A4678">
        <w:rPr>
          <w:rFonts w:ascii="Arial" w:hAnsi="Arial" w:cs="Arial"/>
        </w:rPr>
        <w:t xml:space="preserve"> </w:t>
      </w:r>
      <w:r w:rsidRPr="008A4678">
        <w:rPr>
          <w:rFonts w:ascii="Arial" w:hAnsi="Arial" w:cs="Arial"/>
        </w:rPr>
        <w:t xml:space="preserve">monitoringu trhu práce ÚP ČR hlásí, přestože jim zákon tuto povinnost neukládá. </w:t>
      </w:r>
      <w:r w:rsidR="00A93E33" w:rsidRPr="006359AC">
        <w:rPr>
          <w:rFonts w:ascii="Arial" w:hAnsi="Arial" w:cs="Arial"/>
          <w:b/>
        </w:rPr>
        <w:t xml:space="preserve">V průběhu 1. čtvrtletí 2023 </w:t>
      </w:r>
      <w:r w:rsidR="00BD02FA">
        <w:rPr>
          <w:rFonts w:ascii="Arial" w:hAnsi="Arial" w:cs="Arial"/>
          <w:b/>
        </w:rPr>
        <w:t>oznámil</w:t>
      </w:r>
      <w:r w:rsidR="009A2945">
        <w:rPr>
          <w:rFonts w:ascii="Arial" w:hAnsi="Arial" w:cs="Arial"/>
          <w:b/>
        </w:rPr>
        <w:t>o</w:t>
      </w:r>
      <w:r w:rsidR="00BD02FA">
        <w:rPr>
          <w:rFonts w:ascii="Arial" w:hAnsi="Arial" w:cs="Arial"/>
          <w:b/>
        </w:rPr>
        <w:t xml:space="preserve"> </w:t>
      </w:r>
      <w:r w:rsidR="005E3BD2" w:rsidRPr="006359AC">
        <w:rPr>
          <w:rFonts w:ascii="Arial" w:hAnsi="Arial" w:cs="Arial"/>
          <w:b/>
        </w:rPr>
        <w:t>734</w:t>
      </w:r>
      <w:r w:rsidR="00A93E33" w:rsidRPr="006359AC">
        <w:rPr>
          <w:rFonts w:ascii="Arial" w:hAnsi="Arial" w:cs="Arial"/>
          <w:b/>
        </w:rPr>
        <w:t xml:space="preserve"> </w:t>
      </w:r>
      <w:r w:rsidR="009A2945" w:rsidRPr="006359AC">
        <w:rPr>
          <w:rFonts w:ascii="Arial" w:hAnsi="Arial" w:cs="Arial"/>
          <w:b/>
        </w:rPr>
        <w:t>zaměstnavatel</w:t>
      </w:r>
      <w:r w:rsidR="009A2945">
        <w:rPr>
          <w:rFonts w:ascii="Arial" w:hAnsi="Arial" w:cs="Arial"/>
          <w:b/>
        </w:rPr>
        <w:t>ů</w:t>
      </w:r>
      <w:r w:rsidR="00BD02FA">
        <w:rPr>
          <w:rFonts w:ascii="Arial" w:hAnsi="Arial" w:cs="Arial"/>
          <w:b/>
        </w:rPr>
        <w:t xml:space="preserve">, že v horizontu několika měsíců </w:t>
      </w:r>
      <w:r w:rsidR="009A2945">
        <w:rPr>
          <w:rFonts w:ascii="Arial" w:hAnsi="Arial" w:cs="Arial"/>
          <w:b/>
        </w:rPr>
        <w:t>plánuj</w:t>
      </w:r>
      <w:r w:rsidR="009A2945">
        <w:rPr>
          <w:rFonts w:ascii="Arial" w:hAnsi="Arial" w:cs="Arial"/>
          <w:b/>
        </w:rPr>
        <w:t>e</w:t>
      </w:r>
      <w:r w:rsidR="009A2945">
        <w:rPr>
          <w:rFonts w:ascii="Arial" w:hAnsi="Arial" w:cs="Arial"/>
          <w:b/>
        </w:rPr>
        <w:t xml:space="preserve"> </w:t>
      </w:r>
      <w:r w:rsidR="001D4AB3">
        <w:rPr>
          <w:rFonts w:ascii="Arial" w:hAnsi="Arial" w:cs="Arial"/>
          <w:b/>
        </w:rPr>
        <w:t>vytvořit</w:t>
      </w:r>
      <w:r w:rsidR="001D4AB3" w:rsidRPr="006359AC">
        <w:rPr>
          <w:rFonts w:ascii="Arial" w:hAnsi="Arial" w:cs="Arial"/>
          <w:b/>
        </w:rPr>
        <w:t xml:space="preserve"> </w:t>
      </w:r>
      <w:r w:rsidR="005E3BD2" w:rsidRPr="006359AC">
        <w:rPr>
          <w:rFonts w:ascii="Arial" w:hAnsi="Arial" w:cs="Arial"/>
          <w:b/>
        </w:rPr>
        <w:t>5 983</w:t>
      </w:r>
      <w:r w:rsidR="00A93E33" w:rsidRPr="006359AC">
        <w:rPr>
          <w:rFonts w:ascii="Arial" w:hAnsi="Arial" w:cs="Arial"/>
          <w:b/>
        </w:rPr>
        <w:t xml:space="preserve"> nových pracovních míst. </w:t>
      </w:r>
      <w:r w:rsidRPr="006359AC">
        <w:rPr>
          <w:rFonts w:ascii="Arial" w:hAnsi="Arial" w:cs="Arial"/>
          <w:b/>
        </w:rPr>
        <w:t xml:space="preserve">Nejčastěji se </w:t>
      </w:r>
      <w:r w:rsidR="009A2945" w:rsidRPr="006359AC">
        <w:rPr>
          <w:rFonts w:ascii="Arial" w:hAnsi="Arial" w:cs="Arial"/>
          <w:b/>
        </w:rPr>
        <w:t>jedn</w:t>
      </w:r>
      <w:r w:rsidR="009A2945">
        <w:rPr>
          <w:rFonts w:ascii="Arial" w:hAnsi="Arial" w:cs="Arial"/>
          <w:b/>
        </w:rPr>
        <w:t>á</w:t>
      </w:r>
      <w:r w:rsidR="009A2945" w:rsidRPr="006359AC">
        <w:rPr>
          <w:rFonts w:ascii="Arial" w:hAnsi="Arial" w:cs="Arial"/>
          <w:b/>
        </w:rPr>
        <w:t xml:space="preserve"> </w:t>
      </w:r>
      <w:r w:rsidRPr="006359AC">
        <w:rPr>
          <w:rFonts w:ascii="Arial" w:hAnsi="Arial" w:cs="Arial"/>
          <w:b/>
        </w:rPr>
        <w:t xml:space="preserve">o pozice </w:t>
      </w:r>
      <w:r w:rsidRPr="006359AC">
        <w:rPr>
          <w:rFonts w:ascii="Arial" w:hAnsi="Arial" w:cs="Arial"/>
        </w:rPr>
        <w:t>v</w:t>
      </w:r>
      <w:r w:rsidR="00521ED9" w:rsidRPr="006359AC">
        <w:rPr>
          <w:rFonts w:ascii="Arial" w:hAnsi="Arial" w:cs="Arial"/>
        </w:rPr>
        <w:t> </w:t>
      </w:r>
      <w:r w:rsidRPr="006359AC">
        <w:rPr>
          <w:rFonts w:ascii="Arial" w:hAnsi="Arial" w:cs="Arial"/>
        </w:rPr>
        <w:t>technických</w:t>
      </w:r>
      <w:r w:rsidR="00521ED9" w:rsidRPr="006359AC">
        <w:rPr>
          <w:rFonts w:ascii="Arial" w:hAnsi="Arial" w:cs="Arial"/>
        </w:rPr>
        <w:t xml:space="preserve"> a</w:t>
      </w:r>
      <w:r w:rsidRPr="006359AC">
        <w:rPr>
          <w:rFonts w:ascii="Arial" w:hAnsi="Arial" w:cs="Arial"/>
        </w:rPr>
        <w:t xml:space="preserve"> řemeslných oborech</w:t>
      </w:r>
      <w:r w:rsidR="00BD02FA">
        <w:rPr>
          <w:rFonts w:ascii="Arial" w:hAnsi="Arial" w:cs="Arial"/>
        </w:rPr>
        <w:t xml:space="preserve"> či </w:t>
      </w:r>
      <w:r w:rsidR="00780E7A" w:rsidRPr="006359AC">
        <w:rPr>
          <w:rFonts w:ascii="Arial" w:hAnsi="Arial" w:cs="Arial"/>
        </w:rPr>
        <w:t>v</w:t>
      </w:r>
      <w:r w:rsidRPr="006359AC">
        <w:rPr>
          <w:rFonts w:ascii="Arial" w:hAnsi="Arial" w:cs="Arial"/>
        </w:rPr>
        <w:t>e službách</w:t>
      </w:r>
      <w:r w:rsidR="00BD02FA">
        <w:rPr>
          <w:rFonts w:ascii="Arial" w:hAnsi="Arial" w:cs="Arial"/>
        </w:rPr>
        <w:t xml:space="preserve">. </w:t>
      </w:r>
    </w:p>
    <w:p w14:paraId="09A4D5CD" w14:textId="34620104" w:rsidR="00F60601" w:rsidRDefault="00780E7A" w:rsidP="00B3124E">
      <w:pPr>
        <w:spacing w:before="33" w:after="0"/>
        <w:ind w:left="1701" w:right="-2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Jak už bylo uvedeno, v</w:t>
      </w:r>
      <w:r w:rsidR="007C1867">
        <w:rPr>
          <w:rFonts w:ascii="Arial" w:hAnsi="Arial" w:cs="Arial"/>
        </w:rPr>
        <w:t xml:space="preserve"> rámci monitoringu </w:t>
      </w:r>
      <w:r>
        <w:rPr>
          <w:rFonts w:ascii="Arial" w:hAnsi="Arial" w:cs="Arial"/>
        </w:rPr>
        <w:t xml:space="preserve">dostávají zaměstnavatelé komplexní </w:t>
      </w:r>
      <w:r w:rsidR="007C1867">
        <w:rPr>
          <w:rFonts w:ascii="Arial" w:hAnsi="Arial" w:cs="Arial"/>
        </w:rPr>
        <w:t xml:space="preserve">informace </w:t>
      </w:r>
      <w:r>
        <w:rPr>
          <w:rFonts w:ascii="Arial" w:hAnsi="Arial" w:cs="Arial"/>
        </w:rPr>
        <w:t>o</w:t>
      </w:r>
      <w:r w:rsidR="007C1867">
        <w:rPr>
          <w:rFonts w:ascii="Arial" w:hAnsi="Arial" w:cs="Arial"/>
        </w:rPr>
        <w:t> nástroj</w:t>
      </w:r>
      <w:r>
        <w:rPr>
          <w:rFonts w:ascii="Arial" w:hAnsi="Arial" w:cs="Arial"/>
        </w:rPr>
        <w:t>ích</w:t>
      </w:r>
      <w:r w:rsidR="007C1867">
        <w:rPr>
          <w:rFonts w:ascii="Arial" w:hAnsi="Arial" w:cs="Arial"/>
        </w:rPr>
        <w:t xml:space="preserve"> a opatření</w:t>
      </w:r>
      <w:r>
        <w:rPr>
          <w:rFonts w:ascii="Arial" w:hAnsi="Arial" w:cs="Arial"/>
        </w:rPr>
        <w:t>ch</w:t>
      </w:r>
      <w:r w:rsidR="007C1867">
        <w:rPr>
          <w:rFonts w:ascii="Arial" w:hAnsi="Arial" w:cs="Arial"/>
        </w:rPr>
        <w:t xml:space="preserve"> APZ. </w:t>
      </w:r>
      <w:r w:rsidR="00BD02FA">
        <w:rPr>
          <w:rFonts w:ascii="Arial" w:hAnsi="Arial" w:cs="Arial"/>
        </w:rPr>
        <w:t xml:space="preserve">V případě lidí ohrožených dlouhodobou nezaměstnanosti pomáhají zejména </w:t>
      </w:r>
      <w:hyperlink r:id="rId10" w:anchor="VPP" w:history="1">
        <w:r w:rsidR="00363D27" w:rsidRPr="00BD02FA">
          <w:rPr>
            <w:rStyle w:val="Hypertextovodkaz"/>
            <w:rFonts w:ascii="Arial" w:hAnsi="Arial" w:cs="Arial"/>
            <w:b/>
          </w:rPr>
          <w:t>veřejně prospěšné práce</w:t>
        </w:r>
      </w:hyperlink>
      <w:r w:rsidR="00363D27">
        <w:rPr>
          <w:rFonts w:ascii="Arial" w:hAnsi="Arial" w:cs="Arial"/>
        </w:rPr>
        <w:t xml:space="preserve"> a </w:t>
      </w:r>
      <w:hyperlink r:id="rId11" w:anchor="SUPM" w:history="1">
        <w:r w:rsidR="00363D27" w:rsidRPr="00BD02FA">
          <w:rPr>
            <w:rStyle w:val="Hypertextovodkaz"/>
            <w:rFonts w:ascii="Arial" w:hAnsi="Arial" w:cs="Arial"/>
            <w:b/>
          </w:rPr>
          <w:t>společensky účelná pracovní místa</w:t>
        </w:r>
      </w:hyperlink>
      <w:r w:rsidR="00363D27">
        <w:rPr>
          <w:rFonts w:ascii="Arial" w:hAnsi="Arial" w:cs="Arial"/>
        </w:rPr>
        <w:t xml:space="preserve">. </w:t>
      </w:r>
      <w:r w:rsidR="00F60601" w:rsidRPr="008A4678">
        <w:rPr>
          <w:rFonts w:ascii="Arial" w:hAnsi="Arial" w:cs="Arial"/>
        </w:rPr>
        <w:t xml:space="preserve">Zaměstnanost významně podporují také </w:t>
      </w:r>
      <w:hyperlink r:id="rId12" w:history="1">
        <w:r w:rsidR="00F60601" w:rsidRPr="009A2945">
          <w:rPr>
            <w:rStyle w:val="Hypertextovodkaz"/>
            <w:rFonts w:ascii="Arial" w:hAnsi="Arial" w:cs="Arial"/>
            <w:b/>
          </w:rPr>
          <w:t>projekty</w:t>
        </w:r>
      </w:hyperlink>
      <w:r w:rsidR="00F60601" w:rsidRPr="00521ED9">
        <w:rPr>
          <w:rFonts w:ascii="Arial" w:hAnsi="Arial" w:cs="Arial"/>
          <w:b/>
        </w:rPr>
        <w:t xml:space="preserve"> </w:t>
      </w:r>
      <w:r w:rsidR="00F60601" w:rsidRPr="008A4678">
        <w:rPr>
          <w:rFonts w:ascii="Arial" w:hAnsi="Arial" w:cs="Arial"/>
        </w:rPr>
        <w:t xml:space="preserve">spolufinancované z národních a evropských peněz, např. </w:t>
      </w:r>
      <w:hyperlink r:id="rId13" w:history="1">
        <w:r w:rsidR="00F60601" w:rsidRPr="00BD02FA">
          <w:rPr>
            <w:rStyle w:val="Hypertextovodkaz"/>
            <w:rFonts w:ascii="Arial" w:hAnsi="Arial" w:cs="Arial"/>
            <w:b/>
            <w:i/>
          </w:rPr>
          <w:t>„Podpora odborného vzdělávání zaměstnanců II“</w:t>
        </w:r>
        <w:r w:rsidR="00F60601" w:rsidRPr="00BD02FA">
          <w:rPr>
            <w:rStyle w:val="Hypertextovodkaz"/>
            <w:rFonts w:ascii="Arial" w:hAnsi="Arial" w:cs="Arial"/>
            <w:i/>
          </w:rPr>
          <w:t xml:space="preserve"> </w:t>
        </w:r>
        <w:r w:rsidR="00F60601" w:rsidRPr="00BD02FA">
          <w:rPr>
            <w:rStyle w:val="Hypertextovodkaz"/>
            <w:rFonts w:ascii="Arial" w:hAnsi="Arial" w:cs="Arial"/>
          </w:rPr>
          <w:t>(POVEZ II)</w:t>
        </w:r>
      </w:hyperlink>
      <w:r w:rsidR="00F60601">
        <w:rPr>
          <w:rFonts w:ascii="Arial" w:hAnsi="Arial" w:cs="Arial"/>
        </w:rPr>
        <w:t>. V neposlední řadě jsou velmi využívaným nástroj</w:t>
      </w:r>
      <w:r>
        <w:rPr>
          <w:rFonts w:ascii="Arial" w:hAnsi="Arial" w:cs="Arial"/>
        </w:rPr>
        <w:t>em</w:t>
      </w:r>
      <w:r w:rsidR="001D4AB3">
        <w:rPr>
          <w:rFonts w:ascii="Arial" w:hAnsi="Arial" w:cs="Arial"/>
        </w:rPr>
        <w:t xml:space="preserve"> už zmíněné</w:t>
      </w:r>
      <w:r w:rsidR="00F60601">
        <w:rPr>
          <w:rFonts w:ascii="Arial" w:hAnsi="Arial" w:cs="Arial"/>
        </w:rPr>
        <w:t xml:space="preserve"> </w:t>
      </w:r>
      <w:hyperlink r:id="rId14" w:history="1">
        <w:r w:rsidR="00F60601" w:rsidRPr="00BD02FA">
          <w:rPr>
            <w:rStyle w:val="Hypertextovodkaz"/>
            <w:rFonts w:ascii="Arial" w:hAnsi="Arial" w:cs="Arial"/>
            <w:b/>
          </w:rPr>
          <w:t>rekvalifikace</w:t>
        </w:r>
      </w:hyperlink>
      <w:r w:rsidR="00F60601">
        <w:rPr>
          <w:rFonts w:ascii="Arial" w:hAnsi="Arial" w:cs="Arial"/>
        </w:rPr>
        <w:t xml:space="preserve">. </w:t>
      </w:r>
      <w:r w:rsidR="00BD02FA" w:rsidRPr="00BD02FA">
        <w:rPr>
          <w:rFonts w:ascii="Arial" w:hAnsi="Arial" w:cs="Arial"/>
        </w:rPr>
        <w:t xml:space="preserve">ÚP ČR se ještě více zaměřuje na podporu zejména </w:t>
      </w:r>
      <w:hyperlink r:id="rId15" w:history="1">
        <w:r w:rsidR="00BD02FA" w:rsidRPr="00BD02FA">
          <w:rPr>
            <w:rStyle w:val="Hypertextovodkaz"/>
            <w:rFonts w:ascii="Arial" w:hAnsi="Arial" w:cs="Arial"/>
          </w:rPr>
          <w:t>zvolených rekvalifikací</w:t>
        </w:r>
      </w:hyperlink>
      <w:r w:rsidR="00BD02FA" w:rsidRPr="00BD02FA">
        <w:rPr>
          <w:rFonts w:ascii="Arial" w:hAnsi="Arial" w:cs="Arial"/>
        </w:rPr>
        <w:t xml:space="preserve"> a tam</w:t>
      </w:r>
      <w:r w:rsidR="009A2945">
        <w:rPr>
          <w:rFonts w:ascii="Arial" w:hAnsi="Arial" w:cs="Arial"/>
        </w:rPr>
        <w:t>,</w:t>
      </w:r>
      <w:r w:rsidR="00BD02FA" w:rsidRPr="00BD02FA">
        <w:rPr>
          <w:rFonts w:ascii="Arial" w:hAnsi="Arial" w:cs="Arial"/>
        </w:rPr>
        <w:t xml:space="preserve"> kde to je jen trochu možné, podporuje i kurzy v</w:t>
      </w:r>
      <w:r w:rsidR="009A2945">
        <w:rPr>
          <w:rFonts w:ascii="Arial" w:hAnsi="Arial" w:cs="Arial"/>
        </w:rPr>
        <w:t> </w:t>
      </w:r>
      <w:r w:rsidR="00BD02FA" w:rsidRPr="00BD02FA">
        <w:rPr>
          <w:rFonts w:ascii="Arial" w:hAnsi="Arial" w:cs="Arial"/>
        </w:rPr>
        <w:t>on</w:t>
      </w:r>
      <w:r w:rsidR="009A2945">
        <w:rPr>
          <w:rFonts w:ascii="Arial" w:hAnsi="Arial" w:cs="Arial"/>
        </w:rPr>
        <w:t>-</w:t>
      </w:r>
      <w:r w:rsidR="00BD02FA" w:rsidRPr="00BD02FA">
        <w:rPr>
          <w:rFonts w:ascii="Arial" w:hAnsi="Arial" w:cs="Arial"/>
        </w:rPr>
        <w:t xml:space="preserve">line podobě. Zájemci mohou využít též </w:t>
      </w:r>
      <w:hyperlink r:id="rId16" w:history="1">
        <w:r w:rsidR="00BD02FA" w:rsidRPr="00BD02FA">
          <w:rPr>
            <w:rStyle w:val="Hypertextovodkaz"/>
            <w:rFonts w:ascii="Arial" w:hAnsi="Arial" w:cs="Arial"/>
          </w:rPr>
          <w:t>e</w:t>
        </w:r>
        <w:r w:rsidR="009A2945">
          <w:rPr>
            <w:rStyle w:val="Hypertextovodkaz"/>
            <w:rFonts w:ascii="Arial" w:hAnsi="Arial" w:cs="Arial"/>
          </w:rPr>
          <w:t>-</w:t>
        </w:r>
        <w:r w:rsidR="00BD02FA" w:rsidRPr="00BD02FA">
          <w:rPr>
            <w:rStyle w:val="Hypertextovodkaz"/>
            <w:rFonts w:ascii="Arial" w:hAnsi="Arial" w:cs="Arial"/>
          </w:rPr>
          <w:t>shop</w:t>
        </w:r>
      </w:hyperlink>
      <w:r w:rsidR="00BD02FA" w:rsidRPr="00BD02FA">
        <w:rPr>
          <w:rFonts w:ascii="Arial" w:hAnsi="Arial" w:cs="Arial"/>
        </w:rPr>
        <w:t xml:space="preserve"> rekvalifikací. Jedná se o nabídku rekvalifikací a vzdělávacích kurzů pro širokou veřejnost. Přihlásit se mohou všichni, kteří chtějí zlepšit své vyhlídky na trhu práce. Veškeré náležitosti se dají vyřídit on-line bez nutnosti chodit na úřad.</w:t>
      </w:r>
    </w:p>
    <w:p w14:paraId="4186691F" w14:textId="77777777" w:rsidR="00F60601" w:rsidRDefault="00F60601" w:rsidP="00B3124E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5C7BB256" w14:textId="77777777" w:rsidR="00F60601" w:rsidRDefault="00F60601" w:rsidP="00B3124E">
      <w:pPr>
        <w:spacing w:before="33" w:after="0"/>
        <w:ind w:left="1701" w:right="-23" w:firstLine="709"/>
        <w:jc w:val="both"/>
        <w:rPr>
          <w:rFonts w:ascii="Arial" w:hAnsi="Arial" w:cs="Arial"/>
        </w:rPr>
      </w:pPr>
    </w:p>
    <w:p w14:paraId="1075728C" w14:textId="77777777" w:rsidR="00EB38D2" w:rsidRDefault="00EB38D2">
      <w:pPr>
        <w:ind w:firstLine="1702"/>
        <w:jc w:val="right"/>
        <w:rPr>
          <w:rFonts w:ascii="Arial" w:hAnsi="Arial" w:cs="Arial"/>
          <w:lang w:eastAsia="cs-CZ"/>
        </w:rPr>
      </w:pPr>
    </w:p>
    <w:p w14:paraId="04B82E85" w14:textId="77777777" w:rsidR="00EB38D2" w:rsidRDefault="00EB38D2">
      <w:pPr>
        <w:ind w:firstLine="1702"/>
        <w:jc w:val="right"/>
        <w:rPr>
          <w:rFonts w:ascii="Arial" w:hAnsi="Arial" w:cs="Arial"/>
          <w:lang w:eastAsia="cs-CZ"/>
        </w:rPr>
      </w:pPr>
    </w:p>
    <w:p w14:paraId="28DD46A3" w14:textId="77777777" w:rsidR="00EB38D2" w:rsidRDefault="00EB38D2">
      <w:pPr>
        <w:ind w:firstLine="1702"/>
        <w:jc w:val="right"/>
        <w:rPr>
          <w:rFonts w:ascii="Arial" w:hAnsi="Arial" w:cs="Arial"/>
          <w:lang w:eastAsia="cs-CZ"/>
        </w:rPr>
      </w:pPr>
    </w:p>
    <w:p w14:paraId="4BEB9608" w14:textId="77777777" w:rsidR="00EB38D2" w:rsidRDefault="00EB38D2">
      <w:pPr>
        <w:ind w:firstLine="1702"/>
        <w:jc w:val="right"/>
        <w:rPr>
          <w:rFonts w:ascii="Arial" w:hAnsi="Arial" w:cs="Arial"/>
          <w:lang w:eastAsia="cs-CZ"/>
        </w:rPr>
      </w:pPr>
    </w:p>
    <w:p w14:paraId="02C21DB1" w14:textId="77777777" w:rsidR="00D524F7" w:rsidRDefault="00D524F7">
      <w:pPr>
        <w:ind w:firstLine="1702"/>
        <w:jc w:val="right"/>
        <w:rPr>
          <w:rFonts w:ascii="Arial" w:hAnsi="Arial" w:cs="Arial"/>
          <w:lang w:eastAsia="cs-CZ"/>
        </w:rPr>
      </w:pPr>
    </w:p>
    <w:p w14:paraId="58308BE4" w14:textId="77777777" w:rsidR="00D524F7" w:rsidRDefault="00D524F7">
      <w:pPr>
        <w:ind w:firstLine="1702"/>
        <w:jc w:val="right"/>
        <w:rPr>
          <w:rFonts w:ascii="Arial" w:hAnsi="Arial" w:cs="Arial"/>
          <w:lang w:eastAsia="cs-CZ"/>
        </w:rPr>
      </w:pPr>
    </w:p>
    <w:p w14:paraId="24AB3049" w14:textId="77777777" w:rsidR="00D524F7" w:rsidRDefault="00D524F7">
      <w:pPr>
        <w:ind w:firstLine="1702"/>
        <w:jc w:val="right"/>
        <w:rPr>
          <w:rFonts w:ascii="Arial" w:hAnsi="Arial" w:cs="Arial"/>
          <w:lang w:eastAsia="cs-CZ"/>
        </w:rPr>
      </w:pPr>
    </w:p>
    <w:p w14:paraId="48702E4B" w14:textId="77777777" w:rsidR="00D524F7" w:rsidRDefault="00D524F7">
      <w:pPr>
        <w:ind w:firstLine="1702"/>
        <w:jc w:val="right"/>
        <w:rPr>
          <w:rFonts w:ascii="Arial" w:hAnsi="Arial" w:cs="Arial"/>
          <w:lang w:eastAsia="cs-CZ"/>
        </w:rPr>
      </w:pPr>
    </w:p>
    <w:p w14:paraId="063D6E08" w14:textId="77777777" w:rsidR="00D524F7" w:rsidRDefault="00D524F7">
      <w:pPr>
        <w:ind w:firstLine="1702"/>
        <w:jc w:val="right"/>
        <w:rPr>
          <w:rFonts w:ascii="Arial" w:hAnsi="Arial" w:cs="Arial"/>
          <w:lang w:eastAsia="cs-CZ"/>
        </w:rPr>
      </w:pPr>
    </w:p>
    <w:p w14:paraId="21E69D68" w14:textId="77777777" w:rsidR="00D524F7" w:rsidRDefault="00D524F7">
      <w:pPr>
        <w:ind w:firstLine="1702"/>
        <w:jc w:val="right"/>
        <w:rPr>
          <w:rFonts w:ascii="Arial" w:hAnsi="Arial" w:cs="Arial"/>
          <w:lang w:eastAsia="cs-CZ"/>
        </w:rPr>
      </w:pPr>
    </w:p>
    <w:p w14:paraId="4D61A324" w14:textId="77777777" w:rsidR="00D524F7" w:rsidRDefault="00D524F7">
      <w:pPr>
        <w:ind w:firstLine="1702"/>
        <w:jc w:val="right"/>
        <w:rPr>
          <w:rFonts w:ascii="Arial" w:hAnsi="Arial" w:cs="Arial"/>
          <w:lang w:eastAsia="cs-CZ"/>
        </w:rPr>
      </w:pPr>
    </w:p>
    <w:p w14:paraId="27E7A14D" w14:textId="7E27868C" w:rsidR="00EB38D2" w:rsidRDefault="00913FE7">
      <w:pPr>
        <w:ind w:firstLine="1702"/>
        <w:jc w:val="right"/>
      </w:pPr>
      <w:r>
        <w:rPr>
          <w:rFonts w:ascii="Arial" w:hAnsi="Arial" w:cs="Arial"/>
          <w:lang w:eastAsia="cs-CZ"/>
        </w:rPr>
        <w:t>Kateřina Beránková, tisková mluvčí ÚP ČR</w:t>
      </w:r>
    </w:p>
    <w:sectPr w:rsidR="00EB38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4651" w:right="707" w:bottom="1418" w:left="1418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BE16" w14:textId="77777777" w:rsidR="00071D91" w:rsidRDefault="00071D91">
      <w:pPr>
        <w:spacing w:after="0" w:line="240" w:lineRule="auto"/>
      </w:pPr>
      <w:r>
        <w:separator/>
      </w:r>
    </w:p>
  </w:endnote>
  <w:endnote w:type="continuationSeparator" w:id="0">
    <w:p w14:paraId="4478ABE3" w14:textId="77777777" w:rsidR="00071D91" w:rsidRDefault="0007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8179" w14:textId="77777777" w:rsidR="00817F6D" w:rsidRDefault="00817F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A4BE" w14:textId="77777777" w:rsidR="00FF57DF" w:rsidRDefault="00FF57DF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</w:p>
  <w:p w14:paraId="49580489" w14:textId="77777777" w:rsidR="00FF57DF" w:rsidRDefault="00FF57DF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8"/>
        <w:szCs w:val="18"/>
        <w:lang w:eastAsia="cs-CZ"/>
      </w:rPr>
    </w:pPr>
    <w:r>
      <w:rPr>
        <w:rFonts w:ascii="Arial" w:hAnsi="Arial" w:cs="Arial"/>
        <w:color w:val="58595B"/>
        <w:sz w:val="18"/>
        <w:szCs w:val="18"/>
        <w:lang w:eastAsia="cs-CZ"/>
      </w:rPr>
      <w:t>Úřad práce ČR | Mgr. Kateřina Beránková, tisková mluvčí | +420 724 209 037</w:t>
    </w:r>
  </w:p>
  <w:p w14:paraId="50B2CAD1" w14:textId="77777777" w:rsidR="00FF57DF" w:rsidRDefault="00FF57DF">
    <w:pPr>
      <w:pStyle w:val="Zkladntext"/>
      <w:autoSpaceDE w:val="0"/>
      <w:spacing w:after="0" w:line="240" w:lineRule="auto"/>
      <w:ind w:left="1701"/>
    </w:pPr>
    <w:r>
      <w:rPr>
        <w:rFonts w:ascii="Arial" w:hAnsi="Arial"/>
        <w:color w:val="58595B"/>
        <w:sz w:val="18"/>
      </w:rPr>
      <w:t>katerina.berankova@uradprace.cz |</w:t>
    </w:r>
    <w:r>
      <w:rPr>
        <w:rFonts w:ascii="Arial" w:hAnsi="Arial"/>
        <w:color w:val="333333"/>
        <w:sz w:val="18"/>
      </w:rPr>
      <w:t xml:space="preserve"> </w:t>
    </w:r>
    <w:r>
      <w:rPr>
        <w:rFonts w:ascii="Arial" w:hAnsi="Arial"/>
        <w:color w:val="1C52FF"/>
        <w:sz w:val="18"/>
      </w:rPr>
      <w:t>www.uradprace.cz</w:t>
    </w:r>
    <w:r>
      <w:t xml:space="preserve"> </w:t>
    </w:r>
  </w:p>
  <w:p w14:paraId="68B07977" w14:textId="1F29430E" w:rsidR="00817F6D" w:rsidRDefault="00817F6D" w:rsidP="00817F6D">
    <w:pPr>
      <w:pStyle w:val="Zkladntext"/>
      <w:spacing w:line="276" w:lineRule="auto"/>
      <w:ind w:left="1701"/>
    </w:pPr>
    <w:r>
      <w:rPr>
        <w:noProof/>
      </w:rPr>
      <w:drawing>
        <wp:inline distT="0" distB="0" distL="0" distR="0" wp14:anchorId="52F6FF64" wp14:editId="052CB505">
          <wp:extent cx="182880" cy="182880"/>
          <wp:effectExtent l="0" t="0" r="762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noProof/>
        <w:color w:val="58595B"/>
        <w:sz w:val="16"/>
        <w:szCs w:val="16"/>
        <w:lang w:eastAsia="cs-CZ"/>
      </w:rPr>
      <w:t xml:space="preserve">  </w:t>
    </w:r>
    <w:r>
      <w:rPr>
        <w:rFonts w:ascii="Arial" w:hAnsi="Arial"/>
        <w:color w:val="58595B"/>
        <w:sz w:val="18"/>
      </w:rPr>
      <w:t xml:space="preserve">facebook.com/uradprace.cr | </w:t>
    </w:r>
    <w:r>
      <w:t xml:space="preserve"> </w:t>
    </w:r>
    <w:r>
      <w:rPr>
        <w:noProof/>
      </w:rPr>
      <w:drawing>
        <wp:inline distT="0" distB="0" distL="0" distR="0" wp14:anchorId="5530B7C6" wp14:editId="49071633">
          <wp:extent cx="179649" cy="106680"/>
          <wp:effectExtent l="0" t="0" r="0" b="762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56" cy="11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595959" w:themeColor="text1" w:themeTint="A6"/>
      </w:rPr>
      <w:t>instagram.com/uradprace.cr</w:t>
    </w:r>
    <w:r>
      <w:rPr>
        <w:rFonts w:ascii="Arial" w:hAnsi="Arial"/>
        <w:color w:val="58595B"/>
        <w:sz w:val="18"/>
      </w:rPr>
      <w:t xml:space="preserve">| </w:t>
    </w:r>
    <w:r>
      <w:rPr>
        <w:noProof/>
      </w:rPr>
      <w:drawing>
        <wp:inline distT="0" distB="0" distL="0" distR="0" wp14:anchorId="2FEB7241" wp14:editId="768AE547">
          <wp:extent cx="152400" cy="106398"/>
          <wp:effectExtent l="0" t="0" r="0" b="8255"/>
          <wp:docPr id="12" name="Obrázek 1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Obsah obrázku logo&#10;&#10;Popis byl vytvořen automaticky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332" cy="116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color w:val="58595B"/>
        <w:sz w:val="18"/>
      </w:rPr>
      <w:t xml:space="preserve"> </w:t>
    </w:r>
    <w:hyperlink r:id="rId4" w:history="1">
      <w:r>
        <w:rPr>
          <w:rStyle w:val="Hypertextovodkaz"/>
          <w:rFonts w:ascii="Arial" w:hAnsi="Arial"/>
          <w:color w:val="404040" w:themeColor="text1" w:themeTint="BF"/>
          <w:sz w:val="18"/>
          <w:u w:val="none"/>
        </w:rPr>
        <w:t>YouTube</w:t>
      </w:r>
    </w:hyperlink>
    <w:r>
      <w:rPr>
        <w:color w:val="595959" w:themeColor="text1" w:themeTint="A6"/>
      </w:rPr>
      <w:t>|</w:t>
    </w:r>
    <w:r>
      <w:rPr>
        <w:noProof/>
        <w:color w:val="595959" w:themeColor="text1" w:themeTint="A6"/>
      </w:rPr>
      <w:drawing>
        <wp:inline distT="0" distB="0" distL="0" distR="0" wp14:anchorId="498AC170" wp14:editId="6B2BCE36">
          <wp:extent cx="129540" cy="129540"/>
          <wp:effectExtent l="0" t="0" r="3810" b="381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595959" w:themeColor="text1" w:themeTint="A6"/>
      </w:rPr>
      <w:t xml:space="preserve"> SPOTIFY</w:t>
    </w:r>
  </w:p>
  <w:p w14:paraId="1DBAE01B" w14:textId="77777777" w:rsidR="00FF57DF" w:rsidRDefault="00FF57DF">
    <w:pPr>
      <w:pStyle w:val="Zpat"/>
      <w:ind w:left="1701"/>
      <w:rPr>
        <w:rFonts w:ascii="Arial" w:eastAsia="Arial" w:hAnsi="Arial" w:cs="Arial"/>
        <w:color w:val="58595B"/>
        <w:sz w:val="18"/>
        <w:szCs w:val="18"/>
      </w:rPr>
    </w:pPr>
  </w:p>
  <w:p w14:paraId="25342A87" w14:textId="77777777" w:rsidR="00FF57DF" w:rsidRDefault="00FF57DF">
    <w:pPr>
      <w:pStyle w:val="Zpat"/>
      <w:ind w:left="1701"/>
    </w:pPr>
  </w:p>
  <w:p w14:paraId="5D5031CB" w14:textId="77777777" w:rsidR="00FF57DF" w:rsidRDefault="00FF57DF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219D" w14:textId="77777777" w:rsidR="00817F6D" w:rsidRDefault="00817F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3A71C" w14:textId="77777777" w:rsidR="00071D91" w:rsidRDefault="00071D91">
      <w:pPr>
        <w:spacing w:after="0" w:line="240" w:lineRule="auto"/>
      </w:pPr>
      <w:r>
        <w:separator/>
      </w:r>
    </w:p>
  </w:footnote>
  <w:footnote w:type="continuationSeparator" w:id="0">
    <w:p w14:paraId="3FEDC3D8" w14:textId="77777777" w:rsidR="00071D91" w:rsidRDefault="0007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A68C" w14:textId="77777777" w:rsidR="00817F6D" w:rsidRDefault="00817F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4E7D" w14:textId="77777777" w:rsidR="00FF57DF" w:rsidRDefault="00FF57DF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405669A5" wp14:editId="4E1FBBA1">
              <wp:extent cx="6109335" cy="1223645"/>
              <wp:effectExtent l="0" t="9525" r="5715" b="5080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335" cy="12236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99BA5" w14:textId="77777777" w:rsidR="00FF57DF" w:rsidRDefault="00FF57DF">
                          <w:pPr>
                            <w:spacing w:after="0" w:line="360" w:lineRule="auto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E3092"/>
                              <w:sz w:val="55"/>
                              <w:szCs w:val="55"/>
                            </w:rPr>
                            <w:t>TISKOVÁ ZPRÁVA</w:t>
                          </w:r>
                        </w:p>
                        <w:p w14:paraId="5314D2BF" w14:textId="77777777" w:rsidR="00FF57DF" w:rsidRDefault="00FF57DF">
                          <w:pPr>
                            <w:rPr>
                              <w:b/>
                              <w:color w:val="2E3092"/>
                              <w:sz w:val="55"/>
                              <w:szCs w:val="55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5669A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width:481.05pt;height: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4nAQIAAOgDAAAOAAAAZHJzL2Uyb0RvYy54bWysU8GO0zAQvSPxD5bvNGm7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" stroked="f">
              <v:fill opacity="0"/>
              <v:textbox inset="7.25pt,3.65pt,7.25pt,3.65pt">
                <w:txbxContent>
                  <w:p w14:paraId="0E399BA5" w14:textId="77777777" w:rsidR="00FF57DF" w:rsidRDefault="00FF57DF">
                    <w:pPr>
                      <w:spacing w:after="0" w:line="360" w:lineRule="auto"/>
                      <w:jc w:val="righ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E3092"/>
                        <w:sz w:val="55"/>
                        <w:szCs w:val="55"/>
                      </w:rPr>
                      <w:t>TISKOVÁ ZPRÁVA</w:t>
                    </w:r>
                  </w:p>
                  <w:p w14:paraId="5314D2BF" w14:textId="77777777" w:rsidR="00FF57DF" w:rsidRDefault="00FF57DF">
                    <w:pPr>
                      <w:rPr>
                        <w:b/>
                        <w:color w:val="2E3092"/>
                        <w:sz w:val="55"/>
                        <w:szCs w:val="55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326DDD6A" wp14:editId="3BD401C0">
              <wp:simplePos x="0" y="0"/>
              <wp:positionH relativeFrom="margin">
                <wp:posOffset>-110490</wp:posOffset>
              </wp:positionH>
              <wp:positionV relativeFrom="margin">
                <wp:posOffset>-1720850</wp:posOffset>
              </wp:positionV>
              <wp:extent cx="766445" cy="741045"/>
              <wp:effectExtent l="3810" t="3175" r="127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741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3BF4D" w14:textId="77777777" w:rsidR="00FF57DF" w:rsidRDefault="00FF57DF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F660B77" wp14:editId="08D2E299">
                                <wp:extent cx="704850" cy="704850"/>
                                <wp:effectExtent l="0" t="0" r="0" b="0"/>
                                <wp:docPr id="5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6" t="-6" r="-6" b="-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DDD6A" id="_x0000_s1030" type="#_x0000_t202" style="position:absolute;margin-left:-8.7pt;margin-top:-135.5pt;width:60.35pt;height:58.35pt;z-index: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" stroked="f">
              <v:fill opacity="0"/>
              <v:textbox inset=".05pt,.05pt,.05pt,.05pt">
                <w:txbxContent>
                  <w:p w14:paraId="6903BF4D" w14:textId="77777777" w:rsidR="00FF57DF" w:rsidRDefault="00FF57DF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7F660B77" wp14:editId="08D2E299">
                          <wp:extent cx="704850" cy="704850"/>
                          <wp:effectExtent l="0" t="0" r="0" b="0"/>
                          <wp:docPr id="5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6" t="-6" r="-6" b="-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50" cy="704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4F53FF36" wp14:editId="64729A00">
              <wp:simplePos x="0" y="0"/>
              <wp:positionH relativeFrom="margin">
                <wp:posOffset>-513080</wp:posOffset>
              </wp:positionH>
              <wp:positionV relativeFrom="margin">
                <wp:posOffset>-979170</wp:posOffset>
              </wp:positionV>
              <wp:extent cx="1536065" cy="309245"/>
              <wp:effectExtent l="1270" t="1905" r="5715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309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BE303" w14:textId="77777777" w:rsidR="00FF57DF" w:rsidRDefault="00FF57DF">
                          <w:pPr>
                            <w:spacing w:after="0" w:line="361" w:lineRule="exact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Úřad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práce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F20"/>
                              <w:sz w:val="32"/>
                              <w:szCs w:val="32"/>
                            </w:rPr>
                            <w:t>ČR</w:t>
                          </w:r>
                        </w:p>
                        <w:p w14:paraId="04B0DA30" w14:textId="77777777" w:rsidR="00FF57DF" w:rsidRDefault="00FF57DF">
                          <w:pPr>
                            <w:rPr>
                              <w:rFonts w:ascii="Arial" w:eastAsia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3FF36" id="_x0000_s1031" type="#_x0000_t202" style="position:absolute;margin-left:-40.4pt;margin-top:-77.1pt;width:120.95pt;height:24.35pt;z-index:3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" stroked="f">
              <v:fill opacity="0"/>
              <v:textbox inset=".05pt,.05pt,.05pt,.05pt">
                <w:txbxContent>
                  <w:p w14:paraId="4E2BE303" w14:textId="77777777" w:rsidR="00FF57DF" w:rsidRDefault="00FF57DF">
                    <w:pPr>
                      <w:spacing w:after="0" w:line="361" w:lineRule="exac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Úřad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práce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pacing w:val="-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231F20"/>
                        <w:sz w:val="32"/>
                        <w:szCs w:val="32"/>
                      </w:rPr>
                      <w:t>ČR</w:t>
                    </w:r>
                  </w:p>
                  <w:p w14:paraId="04B0DA30" w14:textId="77777777" w:rsidR="00FF57DF" w:rsidRDefault="00FF57DF">
                    <w:pPr>
                      <w:rPr>
                        <w:rFonts w:ascii="Arial" w:eastAsia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AB1A" w14:textId="77777777" w:rsidR="00817F6D" w:rsidRDefault="00817F6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D2"/>
    <w:rsid w:val="00001517"/>
    <w:rsid w:val="00017457"/>
    <w:rsid w:val="00052C59"/>
    <w:rsid w:val="00071D91"/>
    <w:rsid w:val="00096B0F"/>
    <w:rsid w:val="00097DBF"/>
    <w:rsid w:val="000B7BB1"/>
    <w:rsid w:val="001043CB"/>
    <w:rsid w:val="00164132"/>
    <w:rsid w:val="00192F3A"/>
    <w:rsid w:val="001D4AB3"/>
    <w:rsid w:val="00255BEC"/>
    <w:rsid w:val="00363D27"/>
    <w:rsid w:val="00377E84"/>
    <w:rsid w:val="00413EA9"/>
    <w:rsid w:val="004C7127"/>
    <w:rsid w:val="004E56CA"/>
    <w:rsid w:val="00521ED9"/>
    <w:rsid w:val="00526127"/>
    <w:rsid w:val="00580138"/>
    <w:rsid w:val="00583B26"/>
    <w:rsid w:val="005E3BD2"/>
    <w:rsid w:val="005F24AC"/>
    <w:rsid w:val="0062263E"/>
    <w:rsid w:val="006269BB"/>
    <w:rsid w:val="006359AC"/>
    <w:rsid w:val="0064269B"/>
    <w:rsid w:val="00652088"/>
    <w:rsid w:val="006E2FF9"/>
    <w:rsid w:val="006F133F"/>
    <w:rsid w:val="00705162"/>
    <w:rsid w:val="007345EA"/>
    <w:rsid w:val="007373A5"/>
    <w:rsid w:val="007418EB"/>
    <w:rsid w:val="00780E7A"/>
    <w:rsid w:val="007C1867"/>
    <w:rsid w:val="007E18DC"/>
    <w:rsid w:val="00817F6D"/>
    <w:rsid w:val="00850E52"/>
    <w:rsid w:val="008A4678"/>
    <w:rsid w:val="008B0C2E"/>
    <w:rsid w:val="008F1FAC"/>
    <w:rsid w:val="00913FE7"/>
    <w:rsid w:val="009A2945"/>
    <w:rsid w:val="009B3448"/>
    <w:rsid w:val="009B7367"/>
    <w:rsid w:val="009D5C1B"/>
    <w:rsid w:val="00A152CA"/>
    <w:rsid w:val="00A93E33"/>
    <w:rsid w:val="00AB51F6"/>
    <w:rsid w:val="00AD06F1"/>
    <w:rsid w:val="00AF32C9"/>
    <w:rsid w:val="00B03BF0"/>
    <w:rsid w:val="00B053BA"/>
    <w:rsid w:val="00B3124E"/>
    <w:rsid w:val="00B54154"/>
    <w:rsid w:val="00B842D3"/>
    <w:rsid w:val="00BD02FA"/>
    <w:rsid w:val="00C16988"/>
    <w:rsid w:val="00C418D3"/>
    <w:rsid w:val="00C47B5B"/>
    <w:rsid w:val="00C901CE"/>
    <w:rsid w:val="00C94B7D"/>
    <w:rsid w:val="00CB7052"/>
    <w:rsid w:val="00CC0E7B"/>
    <w:rsid w:val="00CE16DC"/>
    <w:rsid w:val="00D10888"/>
    <w:rsid w:val="00D524F7"/>
    <w:rsid w:val="00D74CCF"/>
    <w:rsid w:val="00D822F4"/>
    <w:rsid w:val="00DB130F"/>
    <w:rsid w:val="00DB6B03"/>
    <w:rsid w:val="00E10947"/>
    <w:rsid w:val="00E70083"/>
    <w:rsid w:val="00EA2266"/>
    <w:rsid w:val="00EB38D2"/>
    <w:rsid w:val="00EE6BB6"/>
    <w:rsid w:val="00F22E28"/>
    <w:rsid w:val="00F23318"/>
    <w:rsid w:val="00F54E12"/>
    <w:rsid w:val="00F60601"/>
    <w:rsid w:val="00FA609E"/>
    <w:rsid w:val="00FD35D1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00785C"/>
  <w15:docId w15:val="{4847D727-4F48-469E-8AB2-8289AE4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Revize">
    <w:name w:val="Revision"/>
    <w:hidden/>
    <w:uiPriority w:val="99"/>
    <w:semiHidden/>
    <w:rsid w:val="00B54154"/>
    <w:rPr>
      <w:rFonts w:ascii="Calibri" w:eastAsia="Calibri" w:hAnsi="Calibri"/>
      <w:sz w:val="22"/>
      <w:szCs w:val="22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817F6D"/>
    <w:rPr>
      <w:rFonts w:ascii="Calibri" w:eastAsia="Calibri" w:hAnsi="Calibri"/>
      <w:sz w:val="22"/>
      <w:szCs w:val="22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BD0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radprace.cz/web/cz/-/povez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ustomXml" Target="ink/ink1.xml"/><Relationship Id="rId12" Type="http://schemas.openxmlformats.org/officeDocument/2006/relationships/hyperlink" Target="https://www.uradprace.cz/web/cz/projekty-v-realizaci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psv.cz/web/cz/jsem-v-kurz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radprace.cz/web/cz/zamestnanost-vide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prace.cz/web/cz/-/rekvalifik-1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radprace.cz/web/cz/zamestnanost-vide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aktivni-politika-zamestnanosti1" TargetMode="External"/><Relationship Id="rId14" Type="http://schemas.openxmlformats.org/officeDocument/2006/relationships/hyperlink" Target="https://www.uradprace.cz/web/cz/rekvalifikace1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emf"/><Relationship Id="rId5" Type="http://schemas.openxmlformats.org/officeDocument/2006/relationships/image" Target="media/image6.png"/><Relationship Id="rId4" Type="http://schemas.openxmlformats.org/officeDocument/2006/relationships/hyperlink" Target="https://www.youtube.com/channel/UCo0EprOghpnR5S1VEOKpQN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12T08:14:16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149 110 10003,'-15'-34'1090,"-60"9"-1090,16 8-2372,59-17-2437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8EB0-D5BB-4023-9B11-8522C312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52</TotalTime>
  <Pages>1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Kacka</dc:creator>
  <cp:lastModifiedBy>Katka Berankova</cp:lastModifiedBy>
  <cp:revision>9</cp:revision>
  <cp:lastPrinted>2023-05-03T09:27:00Z</cp:lastPrinted>
  <dcterms:created xsi:type="dcterms:W3CDTF">2023-04-19T11:18:00Z</dcterms:created>
  <dcterms:modified xsi:type="dcterms:W3CDTF">2023-05-03T09:30:00Z</dcterms:modified>
</cp:coreProperties>
</file>