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4FD296" w14:textId="77777777" w:rsidR="00606993" w:rsidRDefault="001A1E3F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CA17E0C" wp14:editId="2A6D4982">
                <wp:simplePos x="0" y="0"/>
                <wp:positionH relativeFrom="margin">
                  <wp:posOffset>1518920</wp:posOffset>
                </wp:positionH>
                <wp:positionV relativeFrom="margin">
                  <wp:posOffset>-95885</wp:posOffset>
                </wp:positionV>
                <wp:extent cx="4701540" cy="742950"/>
                <wp:effectExtent l="0" t="0" r="381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3440D" w14:textId="77777777" w:rsidR="00606993" w:rsidRDefault="001A1E3F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ÚP ČR podporuje zaměstnanost OZP</w:t>
                            </w:r>
                            <w:r w:rsidR="001576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76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 komunikační dovednosti úředníků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17E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6pt;margin-top:-7.55pt;width:370.2pt;height:58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" stroked="f">
                <v:textbox inset=".05pt,.05pt,.05pt,.05pt">
                  <w:txbxContent>
                    <w:p w14:paraId="3D93440D" w14:textId="77777777" w:rsidR="00606993" w:rsidRDefault="001A1E3F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ÚP ČR podporuje zaměstnanost OZP</w:t>
                      </w:r>
                      <w:r w:rsidR="001576C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576C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 komunikační dovednosti úředníků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DA9CE14" wp14:editId="3653A48A">
                <wp:simplePos x="0" y="0"/>
                <wp:positionH relativeFrom="margin">
                  <wp:posOffset>4731385</wp:posOffset>
                </wp:positionH>
                <wp:positionV relativeFrom="margin">
                  <wp:posOffset>-674370</wp:posOffset>
                </wp:positionV>
                <wp:extent cx="1491615" cy="309245"/>
                <wp:effectExtent l="0" t="1905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CE3EA" w14:textId="5D7893F5" w:rsidR="00606993" w:rsidRDefault="001A1E3F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Praha, </w:t>
                            </w:r>
                            <w:r w:rsidR="005E082C"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  <w:r w:rsidR="00EC427C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5E082C"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1609AF">
                              <w:rPr>
                                <w:rFonts w:ascii="Arial" w:eastAsia="Arial" w:hAnsi="Arial" w:cs="Arial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CE14" id="Text Box 4" o:spid="_x0000_s1027" type="#_x0000_t202" style="position:absolute;left:0;text-align:left;margin-left:372.55pt;margin-top:-53.1pt;width:117.4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" stroked="f">
                <v:textbox inset=".05pt,.05pt,.05pt,.05pt">
                  <w:txbxContent>
                    <w:p w14:paraId="6FCCE3EA" w14:textId="5D7893F5" w:rsidR="00606993" w:rsidRDefault="001A1E3F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Praha, </w:t>
                      </w:r>
                      <w:r w:rsidR="005E082C">
                        <w:rPr>
                          <w:rFonts w:ascii="Arial" w:eastAsia="Arial" w:hAnsi="Arial" w:cs="Arial"/>
                        </w:rPr>
                        <w:t>4</w:t>
                      </w:r>
                      <w:r w:rsidR="00EC427C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5E082C">
                        <w:rPr>
                          <w:rFonts w:ascii="Arial" w:eastAsia="Arial" w:hAnsi="Arial" w:cs="Arial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1609AF">
                        <w:rPr>
                          <w:rFonts w:ascii="Arial" w:eastAsia="Arial" w:hAnsi="Arial" w:cs="Arial"/>
                        </w:rPr>
                        <w:t>2023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DC22B7" wp14:editId="352CA57E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EF3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IEFeR4QAAAA8BAAAPAAAAAAAAAAAA&#10;AAAAADwGAABkcnMvZG93bnJldi54bWxQSwECLQAUAAYACAAAACEAeRi8nb8AAAAhAQAAGQAAAAAA&#10;AAAAAAAAAABKBwAAZHJzL19yZWxzL2Uyb0RvYy54bWwucmVsc1BLBQYAAAAABgAGAHgBAABACAAA&#10;AAA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CD5928A" wp14:editId="786381B6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341BC" w14:textId="77777777" w:rsidR="00606993" w:rsidRDefault="001A1E3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4F0D8A09" w14:textId="77777777" w:rsidR="00606993" w:rsidRDefault="001A1E3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557552B6" w14:textId="77777777" w:rsidR="00606993" w:rsidRDefault="00606993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10F2FFFD" w14:textId="77777777" w:rsidR="00606993" w:rsidRDefault="001A1E3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555347A7" w14:textId="77777777" w:rsidR="00606993" w:rsidRDefault="001A1E3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 PRAHA 7</w:t>
                            </w:r>
                          </w:p>
                          <w:p w14:paraId="76F0BB17" w14:textId="77777777" w:rsidR="00606993" w:rsidRDefault="00606993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0C465101" w14:textId="77777777" w:rsidR="00606993" w:rsidRDefault="001A1E3F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5928A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025341BC" w14:textId="77777777" w:rsidR="00606993" w:rsidRDefault="001A1E3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4F0D8A09" w14:textId="77777777" w:rsidR="00606993" w:rsidRDefault="001A1E3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557552B6" w14:textId="77777777" w:rsidR="00606993" w:rsidRDefault="00606993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10F2FFFD" w14:textId="77777777" w:rsidR="00606993" w:rsidRDefault="001A1E3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555347A7" w14:textId="77777777" w:rsidR="00606993" w:rsidRDefault="001A1E3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 PRAHA 7</w:t>
                      </w:r>
                    </w:p>
                    <w:p w14:paraId="76F0BB17" w14:textId="77777777" w:rsidR="00606993" w:rsidRDefault="00606993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0C465101" w14:textId="77777777" w:rsidR="00606993" w:rsidRDefault="001A1E3F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444E9F4E" w14:textId="77777777" w:rsidR="00606993" w:rsidRDefault="00606993">
      <w:pPr>
        <w:spacing w:before="33" w:after="0"/>
        <w:ind w:left="1701" w:right="-20"/>
      </w:pPr>
    </w:p>
    <w:p w14:paraId="174252DF" w14:textId="77777777" w:rsidR="00606993" w:rsidRDefault="00606993">
      <w:pPr>
        <w:spacing w:before="33" w:after="0"/>
        <w:ind w:left="1701" w:right="-20"/>
      </w:pPr>
    </w:p>
    <w:p w14:paraId="6671FF30" w14:textId="3ECB098B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 w:rsidRPr="00474A89">
        <w:rPr>
          <w:rFonts w:ascii="Arial" w:hAnsi="Arial" w:cs="Arial"/>
          <w:b/>
          <w:i/>
        </w:rPr>
        <w:t>K</w:t>
      </w:r>
      <w:r w:rsidR="005E082C">
        <w:rPr>
          <w:rFonts w:ascii="Arial" w:hAnsi="Arial" w:cs="Arial"/>
          <w:b/>
          <w:i/>
        </w:rPr>
        <w:t xml:space="preserve">e konci února </w:t>
      </w:r>
      <w:r w:rsidR="001609AF" w:rsidRPr="00474A89">
        <w:rPr>
          <w:rFonts w:ascii="Arial" w:hAnsi="Arial" w:cs="Arial"/>
          <w:b/>
          <w:i/>
        </w:rPr>
        <w:t xml:space="preserve">2023 </w:t>
      </w:r>
      <w:r w:rsidRPr="00474A89">
        <w:rPr>
          <w:rFonts w:ascii="Arial" w:hAnsi="Arial" w:cs="Arial"/>
          <w:b/>
          <w:i/>
        </w:rPr>
        <w:t xml:space="preserve">evidoval Úřad práce ČR v řadách uchazečů o zaměstnání </w:t>
      </w:r>
      <w:r w:rsidR="001609AF" w:rsidRPr="00474A89">
        <w:rPr>
          <w:rFonts w:ascii="Arial" w:hAnsi="Arial" w:cs="Arial"/>
          <w:b/>
          <w:i/>
        </w:rPr>
        <w:t xml:space="preserve">37 515 </w:t>
      </w:r>
      <w:r w:rsidRPr="00474A89">
        <w:rPr>
          <w:rFonts w:ascii="Arial" w:hAnsi="Arial" w:cs="Arial"/>
          <w:b/>
          <w:i/>
        </w:rPr>
        <w:t xml:space="preserve"> osob se zdravotním postižením (OZP). Tvořil</w:t>
      </w:r>
      <w:r w:rsidR="00921C07" w:rsidRPr="00474A89">
        <w:rPr>
          <w:rFonts w:ascii="Arial" w:hAnsi="Arial" w:cs="Arial"/>
          <w:b/>
          <w:i/>
        </w:rPr>
        <w:t>y</w:t>
      </w:r>
      <w:r w:rsidRPr="00474A89">
        <w:rPr>
          <w:rFonts w:ascii="Arial" w:hAnsi="Arial" w:cs="Arial"/>
          <w:b/>
          <w:i/>
        </w:rPr>
        <w:t xml:space="preserve"> </w:t>
      </w:r>
      <w:r w:rsidR="001609AF" w:rsidRPr="00474A89">
        <w:rPr>
          <w:rFonts w:ascii="Arial" w:hAnsi="Arial" w:cs="Arial"/>
          <w:b/>
          <w:i/>
        </w:rPr>
        <w:t xml:space="preserve">13,3 % </w:t>
      </w:r>
      <w:r w:rsidRPr="00474A89">
        <w:rPr>
          <w:rFonts w:ascii="Arial" w:hAnsi="Arial" w:cs="Arial"/>
          <w:b/>
          <w:i/>
        </w:rPr>
        <w:t xml:space="preserve"> z celkového počtu nezaměstnaných.</w:t>
      </w:r>
      <w:r w:rsidR="00DF6DB1" w:rsidRPr="00474A89">
        <w:rPr>
          <w:rFonts w:ascii="Arial" w:hAnsi="Arial" w:cs="Arial"/>
          <w:b/>
          <w:i/>
        </w:rPr>
        <w:t xml:space="preserve"> Zaměstnavatelé jim nabízeli prostřednictvím ÚP ČR celkem </w:t>
      </w:r>
      <w:r w:rsidR="001609AF" w:rsidRPr="00474A89">
        <w:rPr>
          <w:rFonts w:ascii="Arial" w:hAnsi="Arial" w:cs="Arial"/>
          <w:b/>
          <w:i/>
        </w:rPr>
        <w:t xml:space="preserve">10 822 </w:t>
      </w:r>
      <w:r w:rsidR="00DF6DB1" w:rsidRPr="00474A89">
        <w:rPr>
          <w:rFonts w:ascii="Arial" w:hAnsi="Arial" w:cs="Arial"/>
          <w:b/>
          <w:i/>
        </w:rPr>
        <w:t xml:space="preserve"> volných pracovních míst. Nejčastěji se jednalo o pozice pro pracovníky v oblasti ochrany a ostrahy, pomocníky v domácnostech nebo třeba informačních službách a montážní dělníky. </w:t>
      </w:r>
      <w:r w:rsidRPr="00474A89">
        <w:rPr>
          <w:rFonts w:ascii="Arial" w:hAnsi="Arial" w:cs="Arial"/>
          <w:b/>
          <w:i/>
        </w:rPr>
        <w:t xml:space="preserve">OZP </w:t>
      </w:r>
      <w:proofErr w:type="gramStart"/>
      <w:r w:rsidRPr="00474A89">
        <w:rPr>
          <w:rFonts w:ascii="Arial" w:hAnsi="Arial" w:cs="Arial"/>
          <w:b/>
          <w:i/>
        </w:rPr>
        <w:t>patří</w:t>
      </w:r>
      <w:proofErr w:type="gramEnd"/>
      <w:r w:rsidRPr="00474A89">
        <w:rPr>
          <w:rFonts w:ascii="Arial" w:hAnsi="Arial" w:cs="Arial"/>
          <w:b/>
          <w:i/>
        </w:rPr>
        <w:t xml:space="preserve"> mezi nejohroženější skupiny </w:t>
      </w:r>
      <w:r w:rsidR="00921C07" w:rsidRPr="00474A89">
        <w:rPr>
          <w:rFonts w:ascii="Arial" w:hAnsi="Arial" w:cs="Arial"/>
          <w:b/>
          <w:i/>
        </w:rPr>
        <w:t xml:space="preserve">uchazečů </w:t>
      </w:r>
      <w:r w:rsidRPr="00474A89">
        <w:rPr>
          <w:rFonts w:ascii="Arial" w:hAnsi="Arial" w:cs="Arial"/>
          <w:b/>
          <w:i/>
        </w:rPr>
        <w:t xml:space="preserve">na </w:t>
      </w:r>
      <w:r w:rsidR="00921C07" w:rsidRPr="00474A89">
        <w:rPr>
          <w:rFonts w:ascii="Arial" w:hAnsi="Arial" w:cs="Arial"/>
          <w:b/>
          <w:i/>
        </w:rPr>
        <w:t xml:space="preserve">pracovním </w:t>
      </w:r>
      <w:r w:rsidRPr="00474A89">
        <w:rPr>
          <w:rFonts w:ascii="Arial" w:hAnsi="Arial" w:cs="Arial"/>
          <w:b/>
          <w:i/>
        </w:rPr>
        <w:t>trhu</w:t>
      </w:r>
      <w:r w:rsidR="00921C07" w:rsidRPr="00474A89">
        <w:rPr>
          <w:rFonts w:ascii="Arial" w:hAnsi="Arial" w:cs="Arial"/>
          <w:b/>
          <w:i/>
        </w:rPr>
        <w:t xml:space="preserve">. </w:t>
      </w:r>
      <w:r w:rsidRPr="00474A89">
        <w:rPr>
          <w:rFonts w:ascii="Arial" w:hAnsi="Arial" w:cs="Arial"/>
          <w:b/>
          <w:i/>
        </w:rPr>
        <w:t xml:space="preserve">ÚP ČR jim proto věnuje zvýšenou péči. Mimo jiné i prostřednictvím přesně cílených projektů. </w:t>
      </w:r>
      <w:r w:rsidR="001609AF" w:rsidRPr="00474A89">
        <w:rPr>
          <w:rFonts w:ascii="Arial" w:hAnsi="Arial" w:cs="Arial"/>
          <w:b/>
          <w:i/>
        </w:rPr>
        <w:t xml:space="preserve">Během aktuálního programového období </w:t>
      </w:r>
      <w:r w:rsidRPr="00474A89">
        <w:rPr>
          <w:rFonts w:ascii="Arial" w:hAnsi="Arial" w:cs="Arial"/>
          <w:b/>
          <w:i/>
        </w:rPr>
        <w:t xml:space="preserve">do nich zařadil </w:t>
      </w:r>
      <w:r w:rsidR="00F749DE" w:rsidRPr="00474A89">
        <w:rPr>
          <w:rFonts w:ascii="Arial" w:hAnsi="Arial" w:cs="Arial"/>
          <w:b/>
          <w:i/>
        </w:rPr>
        <w:t>přes pět tisíc</w:t>
      </w:r>
      <w:r w:rsidR="00474A89" w:rsidRPr="00474A89">
        <w:rPr>
          <w:rFonts w:ascii="Arial" w:hAnsi="Arial" w:cs="Arial"/>
          <w:b/>
          <w:i/>
        </w:rPr>
        <w:t xml:space="preserve"> </w:t>
      </w:r>
      <w:r w:rsidRPr="00474A89">
        <w:rPr>
          <w:rFonts w:ascii="Arial" w:hAnsi="Arial" w:cs="Arial"/>
          <w:b/>
          <w:i/>
        </w:rPr>
        <w:t>klientů</w:t>
      </w:r>
      <w:r w:rsidR="00DE50C3">
        <w:rPr>
          <w:rFonts w:ascii="Arial" w:hAnsi="Arial" w:cs="Arial"/>
          <w:b/>
          <w:i/>
        </w:rPr>
        <w:t xml:space="preserve"> se zdravotním postižením</w:t>
      </w:r>
      <w:r w:rsidR="00474A89">
        <w:rPr>
          <w:rFonts w:ascii="Arial" w:hAnsi="Arial" w:cs="Arial"/>
          <w:b/>
          <w:i/>
        </w:rPr>
        <w:t>. Více než 30 %</w:t>
      </w:r>
      <w:r w:rsidR="00F0020B" w:rsidRPr="00474A89">
        <w:rPr>
          <w:rFonts w:ascii="Arial" w:hAnsi="Arial" w:cs="Arial"/>
          <w:b/>
          <w:i/>
        </w:rPr>
        <w:t xml:space="preserve"> </w:t>
      </w:r>
      <w:r w:rsidRPr="00474A89">
        <w:rPr>
          <w:rFonts w:ascii="Arial" w:hAnsi="Arial" w:cs="Arial"/>
          <w:b/>
          <w:i/>
        </w:rPr>
        <w:t>z nich získal</w:t>
      </w:r>
      <w:r w:rsidR="00921C07" w:rsidRPr="00474A89">
        <w:rPr>
          <w:rFonts w:ascii="Arial" w:hAnsi="Arial" w:cs="Arial"/>
          <w:b/>
          <w:i/>
        </w:rPr>
        <w:t>o</w:t>
      </w:r>
      <w:r w:rsidRPr="00474A89">
        <w:rPr>
          <w:rFonts w:ascii="Arial" w:hAnsi="Arial" w:cs="Arial"/>
          <w:b/>
          <w:i/>
        </w:rPr>
        <w:t xml:space="preserve"> díky aktivitě Úřadu práce ČR </w:t>
      </w:r>
      <w:r w:rsidR="00921C07" w:rsidRPr="00474A89">
        <w:rPr>
          <w:rFonts w:ascii="Arial" w:hAnsi="Arial" w:cs="Arial"/>
          <w:b/>
          <w:i/>
        </w:rPr>
        <w:t>zaměstnání</w:t>
      </w:r>
      <w:r w:rsidRPr="00474A89">
        <w:rPr>
          <w:rFonts w:ascii="Arial" w:hAnsi="Arial" w:cs="Arial"/>
          <w:b/>
          <w:i/>
        </w:rPr>
        <w:t>.</w:t>
      </w:r>
      <w:r w:rsidR="00DE50C3">
        <w:rPr>
          <w:rFonts w:ascii="Arial" w:hAnsi="Arial" w:cs="Arial"/>
          <w:b/>
          <w:i/>
        </w:rPr>
        <w:t xml:space="preserve"> </w:t>
      </w:r>
    </w:p>
    <w:p w14:paraId="3E57CDE6" w14:textId="77777777" w:rsidR="00606993" w:rsidRPr="00474A89" w:rsidRDefault="00606993">
      <w:pPr>
        <w:spacing w:before="33" w:after="0"/>
        <w:ind w:left="1701" w:right="-23" w:firstLine="709"/>
        <w:jc w:val="both"/>
        <w:rPr>
          <w:rFonts w:ascii="Arial" w:hAnsi="Arial" w:cs="Arial"/>
          <w:i/>
        </w:rPr>
      </w:pPr>
    </w:p>
    <w:p w14:paraId="4982B4E4" w14:textId="4802E10E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 xml:space="preserve">Úřad práce ČR realizuje v rámci republiky </w:t>
      </w:r>
      <w:r w:rsidRPr="00474A89">
        <w:rPr>
          <w:rFonts w:ascii="Arial" w:hAnsi="Arial" w:cs="Arial"/>
          <w:b/>
        </w:rPr>
        <w:t>6 regionálních projektů</w:t>
      </w:r>
      <w:r w:rsidRPr="00474A89">
        <w:rPr>
          <w:rFonts w:ascii="Arial" w:hAnsi="Arial" w:cs="Arial"/>
        </w:rPr>
        <w:t xml:space="preserve"> přímého přidělení (RIP), které jsou určeny </w:t>
      </w:r>
      <w:r w:rsidRPr="00474A89">
        <w:rPr>
          <w:rFonts w:ascii="Arial" w:hAnsi="Arial" w:cs="Arial"/>
          <w:b/>
        </w:rPr>
        <w:t>na podporu zaměstnanosti osob se zdravotním postižením.</w:t>
      </w:r>
      <w:r w:rsidRPr="00474A89">
        <w:rPr>
          <w:rFonts w:ascii="Arial" w:hAnsi="Arial" w:cs="Arial"/>
        </w:rPr>
        <w:t xml:space="preserve"> Jejich cílem je pomoci jim v co nejrychlejším návratu na trh práce. </w:t>
      </w:r>
      <w:r w:rsidR="00427CE2" w:rsidRPr="00474A89">
        <w:rPr>
          <w:rFonts w:ascii="Arial" w:hAnsi="Arial" w:cs="Arial"/>
        </w:rPr>
        <w:t>Dosud</w:t>
      </w:r>
      <w:r w:rsidR="00055CBC" w:rsidRPr="00474A89">
        <w:rPr>
          <w:rFonts w:ascii="Arial" w:hAnsi="Arial" w:cs="Arial"/>
        </w:rPr>
        <w:t xml:space="preserve"> </w:t>
      </w:r>
      <w:r w:rsidRPr="00474A89">
        <w:rPr>
          <w:rFonts w:ascii="Arial" w:hAnsi="Arial" w:cs="Arial"/>
        </w:rPr>
        <w:t>do nich vstoupilo celkem</w:t>
      </w:r>
      <w:r w:rsidRPr="00474A89">
        <w:rPr>
          <w:rFonts w:ascii="Arial" w:hAnsi="Arial" w:cs="Arial"/>
          <w:b/>
        </w:rPr>
        <w:t> </w:t>
      </w:r>
      <w:r w:rsidR="00F749DE" w:rsidRPr="00474A89">
        <w:rPr>
          <w:rFonts w:ascii="Arial" w:hAnsi="Arial" w:cs="Arial"/>
          <w:b/>
        </w:rPr>
        <w:t>5</w:t>
      </w:r>
      <w:r w:rsidR="00474A89">
        <w:rPr>
          <w:rFonts w:ascii="Arial" w:hAnsi="Arial" w:cs="Arial"/>
          <w:b/>
        </w:rPr>
        <w:t> </w:t>
      </w:r>
      <w:r w:rsidR="00F749DE" w:rsidRPr="00474A89">
        <w:rPr>
          <w:rFonts w:ascii="Arial" w:hAnsi="Arial" w:cs="Arial"/>
          <w:b/>
        </w:rPr>
        <w:t>026</w:t>
      </w:r>
      <w:r w:rsidR="00474A89">
        <w:rPr>
          <w:rFonts w:ascii="Arial" w:hAnsi="Arial" w:cs="Arial"/>
          <w:b/>
        </w:rPr>
        <w:t xml:space="preserve"> </w:t>
      </w:r>
      <w:r w:rsidRPr="00474A89">
        <w:rPr>
          <w:rFonts w:ascii="Arial" w:hAnsi="Arial" w:cs="Arial"/>
          <w:b/>
        </w:rPr>
        <w:t>lidí</w:t>
      </w:r>
      <w:r w:rsidRPr="00474A89">
        <w:rPr>
          <w:rFonts w:ascii="Arial" w:hAnsi="Arial" w:cs="Arial"/>
        </w:rPr>
        <w:t xml:space="preserve">, </w:t>
      </w:r>
      <w:r w:rsidR="00055CBC" w:rsidRPr="00474A89">
        <w:rPr>
          <w:rFonts w:ascii="Arial" w:hAnsi="Arial" w:cs="Arial"/>
          <w:b/>
        </w:rPr>
        <w:t xml:space="preserve">1 </w:t>
      </w:r>
      <w:r w:rsidR="00F749DE" w:rsidRPr="00474A89">
        <w:rPr>
          <w:rFonts w:ascii="Arial" w:hAnsi="Arial" w:cs="Arial"/>
          <w:b/>
        </w:rPr>
        <w:t>387</w:t>
      </w:r>
      <w:r w:rsidRPr="00474A89">
        <w:rPr>
          <w:rFonts w:ascii="Arial" w:hAnsi="Arial" w:cs="Arial"/>
        </w:rPr>
        <w:t xml:space="preserve"> z nich úspěšně absolvovalo skupinové poradenství, </w:t>
      </w:r>
      <w:r w:rsidR="00F749DE" w:rsidRPr="00474A89">
        <w:rPr>
          <w:rFonts w:ascii="Arial" w:hAnsi="Arial" w:cs="Arial"/>
          <w:b/>
        </w:rPr>
        <w:t>899</w:t>
      </w:r>
      <w:r w:rsidR="00F749DE" w:rsidRPr="00474A89">
        <w:rPr>
          <w:rFonts w:ascii="Arial" w:hAnsi="Arial" w:cs="Arial"/>
        </w:rPr>
        <w:t xml:space="preserve"> </w:t>
      </w:r>
      <w:r w:rsidR="00427CE2" w:rsidRPr="00474A89">
        <w:rPr>
          <w:rFonts w:ascii="Arial" w:hAnsi="Arial" w:cs="Arial"/>
        </w:rPr>
        <w:t xml:space="preserve">prošlo </w:t>
      </w:r>
      <w:r w:rsidRPr="00474A89">
        <w:rPr>
          <w:rFonts w:ascii="Arial" w:hAnsi="Arial" w:cs="Arial"/>
        </w:rPr>
        <w:t xml:space="preserve">rekvalifikací, </w:t>
      </w:r>
      <w:r w:rsidR="004973FD">
        <w:rPr>
          <w:rFonts w:ascii="Arial" w:hAnsi="Arial" w:cs="Arial"/>
        </w:rPr>
        <w:t xml:space="preserve">bezmála </w:t>
      </w:r>
      <w:r w:rsidR="004973FD" w:rsidRPr="004973FD">
        <w:rPr>
          <w:rFonts w:ascii="Arial" w:hAnsi="Arial" w:cs="Arial"/>
          <w:b/>
          <w:bCs/>
        </w:rPr>
        <w:t>1 700</w:t>
      </w:r>
      <w:r w:rsidR="004973FD">
        <w:rPr>
          <w:rFonts w:ascii="Arial" w:hAnsi="Arial" w:cs="Arial"/>
        </w:rPr>
        <w:t xml:space="preserve"> </w:t>
      </w:r>
      <w:r w:rsidR="00427CE2" w:rsidRPr="00474A89">
        <w:rPr>
          <w:rFonts w:ascii="Arial" w:hAnsi="Arial" w:cs="Arial"/>
        </w:rPr>
        <w:t xml:space="preserve">klientů získalo </w:t>
      </w:r>
      <w:r w:rsidRPr="00474A89">
        <w:rPr>
          <w:rFonts w:ascii="Arial" w:hAnsi="Arial" w:cs="Arial"/>
        </w:rPr>
        <w:t>práci v rámci společensky účelného pracovního místa, veřejně prospěšných prací</w:t>
      </w:r>
      <w:r w:rsidR="004973FD">
        <w:rPr>
          <w:rFonts w:ascii="Arial" w:hAnsi="Arial" w:cs="Arial"/>
        </w:rPr>
        <w:t>, nebo nastoupili do práce na</w:t>
      </w:r>
      <w:r w:rsidRPr="00474A89">
        <w:rPr>
          <w:rFonts w:ascii="Arial" w:hAnsi="Arial" w:cs="Arial"/>
        </w:rPr>
        <w:t xml:space="preserve"> na zkoušku. Účastníkům projektů se dostává cíleného poradenství </w:t>
      </w:r>
      <w:r w:rsidR="005E082C">
        <w:rPr>
          <w:rFonts w:ascii="Arial" w:hAnsi="Arial" w:cs="Arial"/>
        </w:rPr>
        <w:t>během</w:t>
      </w:r>
      <w:r w:rsidRPr="00474A89">
        <w:rPr>
          <w:rFonts w:ascii="Arial" w:hAnsi="Arial" w:cs="Arial"/>
        </w:rPr>
        <w:t xml:space="preserve"> individuálních </w:t>
      </w:r>
      <w:r w:rsidR="00EC427C" w:rsidRPr="00474A89">
        <w:rPr>
          <w:rFonts w:ascii="Arial" w:hAnsi="Arial" w:cs="Arial"/>
        </w:rPr>
        <w:t xml:space="preserve">a </w:t>
      </w:r>
      <w:r w:rsidRPr="00474A89">
        <w:rPr>
          <w:rFonts w:ascii="Arial" w:hAnsi="Arial" w:cs="Arial"/>
        </w:rPr>
        <w:t>skupinových schůzek či absolvují rekvalifikace.</w:t>
      </w:r>
      <w:r w:rsidR="00427CE2" w:rsidRPr="00474A89">
        <w:rPr>
          <w:rFonts w:ascii="Arial" w:hAnsi="Arial" w:cs="Arial"/>
        </w:rPr>
        <w:t xml:space="preserve"> </w:t>
      </w:r>
      <w:r w:rsidR="00474A89">
        <w:rPr>
          <w:rFonts w:ascii="Arial" w:hAnsi="Arial" w:cs="Arial"/>
        </w:rPr>
        <w:t>Jen p</w:t>
      </w:r>
      <w:r w:rsidR="00427CE2" w:rsidRPr="00474A89">
        <w:rPr>
          <w:rFonts w:ascii="Arial" w:hAnsi="Arial" w:cs="Arial"/>
        </w:rPr>
        <w:t xml:space="preserve">oradenskými programy prošly </w:t>
      </w:r>
      <w:r w:rsidR="00427CE2" w:rsidRPr="004973FD">
        <w:rPr>
          <w:rFonts w:ascii="Arial" w:hAnsi="Arial" w:cs="Arial"/>
          <w:b/>
          <w:bCs/>
        </w:rPr>
        <w:t>téměř čtyři tisícovky lidí</w:t>
      </w:r>
      <w:r w:rsidR="00427CE2" w:rsidRPr="00474A89">
        <w:rPr>
          <w:rFonts w:ascii="Arial" w:hAnsi="Arial" w:cs="Arial"/>
        </w:rPr>
        <w:t xml:space="preserve">. </w:t>
      </w:r>
      <w:r w:rsidR="005E082C">
        <w:rPr>
          <w:rFonts w:ascii="Arial" w:hAnsi="Arial" w:cs="Arial"/>
        </w:rPr>
        <w:t>Snahou</w:t>
      </w:r>
      <w:r w:rsidR="005E082C" w:rsidRPr="00474A89">
        <w:rPr>
          <w:rFonts w:ascii="Arial" w:hAnsi="Arial" w:cs="Arial"/>
        </w:rPr>
        <w:t xml:space="preserve"> </w:t>
      </w:r>
      <w:r w:rsidRPr="00474A89">
        <w:rPr>
          <w:rFonts w:ascii="Arial" w:hAnsi="Arial" w:cs="Arial"/>
        </w:rPr>
        <w:t xml:space="preserve">je maximálně podpořit zvýšení jejich dovedností a znalostí, včetně sebedůvěry a následně zvýšení </w:t>
      </w:r>
      <w:r w:rsidR="005E082C">
        <w:rPr>
          <w:rFonts w:ascii="Arial" w:hAnsi="Arial" w:cs="Arial"/>
        </w:rPr>
        <w:t xml:space="preserve">jejich </w:t>
      </w:r>
      <w:r w:rsidRPr="00474A89">
        <w:rPr>
          <w:rFonts w:ascii="Arial" w:hAnsi="Arial" w:cs="Arial"/>
        </w:rPr>
        <w:t xml:space="preserve">šancí </w:t>
      </w:r>
      <w:r w:rsidR="00EC427C" w:rsidRPr="00474A89">
        <w:rPr>
          <w:rFonts w:ascii="Arial" w:hAnsi="Arial" w:cs="Arial"/>
        </w:rPr>
        <w:t xml:space="preserve">na </w:t>
      </w:r>
      <w:r w:rsidRPr="00474A89">
        <w:rPr>
          <w:rFonts w:ascii="Arial" w:hAnsi="Arial" w:cs="Arial"/>
        </w:rPr>
        <w:t>získání zaměstnání.</w:t>
      </w:r>
    </w:p>
    <w:p w14:paraId="36625B7B" w14:textId="77777777" w:rsidR="00606993" w:rsidRPr="00474A89" w:rsidRDefault="00606993">
      <w:pPr>
        <w:spacing w:before="33" w:after="0"/>
        <w:ind w:left="1701" w:right="-23" w:firstLine="709"/>
        <w:jc w:val="both"/>
        <w:rPr>
          <w:rFonts w:ascii="Arial" w:hAnsi="Arial" w:cs="Arial"/>
          <w:b/>
        </w:rPr>
      </w:pPr>
    </w:p>
    <w:p w14:paraId="765C508D" w14:textId="34A67EF8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  <w:b/>
        </w:rPr>
      </w:pPr>
      <w:r w:rsidRPr="00474A89">
        <w:rPr>
          <w:rFonts w:ascii="Arial" w:hAnsi="Arial" w:cs="Arial"/>
          <w:b/>
        </w:rPr>
        <w:t xml:space="preserve">RIP zaměřené na podporu osob se zdravotním postižením </w:t>
      </w:r>
    </w:p>
    <w:p w14:paraId="4E8B2D61" w14:textId="7F9585B1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  <w:sz w:val="24"/>
          <w:szCs w:val="24"/>
        </w:rPr>
      </w:pPr>
      <w:r w:rsidRPr="00474A89">
        <w:rPr>
          <w:rFonts w:ascii="Arial" w:hAnsi="Arial" w:cs="Arial"/>
          <w:sz w:val="24"/>
          <w:szCs w:val="24"/>
        </w:rPr>
        <w:t xml:space="preserve">(podrobněji na </w:t>
      </w:r>
      <w:hyperlink r:id="rId8" w:history="1">
        <w:r w:rsidR="004973FD" w:rsidRPr="005B2FB7">
          <w:rPr>
            <w:rStyle w:val="Hypertextovodkaz"/>
            <w:rFonts w:ascii="Arial" w:hAnsi="Arial" w:cs="Arial"/>
            <w:sz w:val="24"/>
            <w:szCs w:val="24"/>
          </w:rPr>
          <w:t>https://www.uradprace.cz/web/cz/projekty-v-realizaci</w:t>
        </w:r>
      </w:hyperlink>
      <w:r w:rsidRPr="00474A89">
        <w:rPr>
          <w:rFonts w:ascii="Arial" w:hAnsi="Arial" w:cs="Arial"/>
          <w:sz w:val="24"/>
          <w:szCs w:val="24"/>
        </w:rPr>
        <w:t>)</w:t>
      </w:r>
    </w:p>
    <w:p w14:paraId="4C58BB54" w14:textId="77777777" w:rsidR="00606993" w:rsidRPr="00474A89" w:rsidRDefault="00606993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03175E3C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1.</w:t>
      </w:r>
      <w:r w:rsidRPr="00474A89">
        <w:rPr>
          <w:rFonts w:ascii="Arial" w:hAnsi="Arial" w:cs="Arial"/>
        </w:rPr>
        <w:tab/>
        <w:t>ŽIVOT BEZ BARIÉR v Jihomoravském kraji</w:t>
      </w:r>
    </w:p>
    <w:p w14:paraId="3286D9AC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2.</w:t>
      </w:r>
      <w:r w:rsidRPr="00474A89">
        <w:rPr>
          <w:rFonts w:ascii="Arial" w:hAnsi="Arial" w:cs="Arial"/>
        </w:rPr>
        <w:tab/>
        <w:t>Práce bez bariér na Vysočině</w:t>
      </w:r>
    </w:p>
    <w:p w14:paraId="7A5965F6" w14:textId="0021C021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3.</w:t>
      </w:r>
      <w:r w:rsidRPr="00474A89">
        <w:rPr>
          <w:rFonts w:ascii="Arial" w:hAnsi="Arial" w:cs="Arial"/>
        </w:rPr>
        <w:tab/>
      </w:r>
      <w:r w:rsidR="00F749DE" w:rsidRPr="00474A89">
        <w:rPr>
          <w:rFonts w:ascii="Arial" w:hAnsi="Arial" w:cs="Arial"/>
        </w:rPr>
        <w:t>Návrat do práce v Pardubickém kraji</w:t>
      </w:r>
      <w:r w:rsidR="00F749DE" w:rsidRPr="00474A89" w:rsidDel="00F749DE">
        <w:rPr>
          <w:rFonts w:ascii="Arial" w:hAnsi="Arial" w:cs="Arial"/>
        </w:rPr>
        <w:t xml:space="preserve"> </w:t>
      </w:r>
    </w:p>
    <w:p w14:paraId="52A99457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lastRenderedPageBreak/>
        <w:t>4.</w:t>
      </w:r>
      <w:r w:rsidRPr="00474A89">
        <w:rPr>
          <w:rFonts w:ascii="Arial" w:hAnsi="Arial" w:cs="Arial"/>
        </w:rPr>
        <w:tab/>
        <w:t>Bez překážek ve Zlínském kraji</w:t>
      </w:r>
    </w:p>
    <w:p w14:paraId="4EAC9EC1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5.</w:t>
      </w:r>
      <w:r w:rsidRPr="00474A89">
        <w:rPr>
          <w:rFonts w:ascii="Arial" w:hAnsi="Arial" w:cs="Arial"/>
        </w:rPr>
        <w:tab/>
        <w:t>Pracujeme s omezením v Olomouckém kraji</w:t>
      </w:r>
    </w:p>
    <w:p w14:paraId="4F532116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6.</w:t>
      </w:r>
      <w:r w:rsidRPr="00474A89">
        <w:rPr>
          <w:rFonts w:ascii="Arial" w:hAnsi="Arial" w:cs="Arial"/>
        </w:rPr>
        <w:tab/>
        <w:t>Šance pro zdravotně postižené ve Středočeském kraji</w:t>
      </w:r>
    </w:p>
    <w:p w14:paraId="43293411" w14:textId="77777777" w:rsidR="00606993" w:rsidRPr="00474A89" w:rsidRDefault="00606993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5105A0C5" w14:textId="007A17CC" w:rsidR="00474A89" w:rsidRPr="00474A89" w:rsidRDefault="001A1E3F" w:rsidP="00474A89">
      <w:pPr>
        <w:spacing w:before="33" w:after="0"/>
        <w:ind w:left="1701" w:right="-23" w:firstLine="709"/>
        <w:jc w:val="both"/>
        <w:rPr>
          <w:rFonts w:ascii="Arial" w:hAnsi="Arial" w:cs="Arial"/>
          <w:b/>
        </w:rPr>
      </w:pPr>
      <w:r w:rsidRPr="00474A89">
        <w:rPr>
          <w:rFonts w:ascii="Arial" w:hAnsi="Arial" w:cs="Arial"/>
        </w:rPr>
        <w:t xml:space="preserve">Vedle výše uvedených </w:t>
      </w:r>
      <w:r w:rsidR="00FC2B56" w:rsidRPr="00474A89">
        <w:rPr>
          <w:rFonts w:ascii="Arial" w:hAnsi="Arial" w:cs="Arial"/>
        </w:rPr>
        <w:t>RIP</w:t>
      </w:r>
      <w:r w:rsidRPr="00474A89">
        <w:rPr>
          <w:rFonts w:ascii="Arial" w:hAnsi="Arial" w:cs="Arial"/>
        </w:rPr>
        <w:t xml:space="preserve"> realizuje Úřad práce ČR v celé republice také systémový projekt s názvem </w:t>
      </w:r>
      <w:hyperlink r:id="rId9" w:history="1">
        <w:r w:rsidRPr="00474A89">
          <w:rPr>
            <w:rStyle w:val="Hypertextovodkaz"/>
            <w:rFonts w:ascii="Arial" w:hAnsi="Arial" w:cs="Arial"/>
            <w:b/>
            <w:i/>
          </w:rPr>
          <w:t>„Rozvoj systému podpory zaměstnávání osob se zdravotním postižením na volném trhu práce</w:t>
        </w:r>
        <w:r w:rsidRPr="00474A89">
          <w:rPr>
            <w:rStyle w:val="Hypertextovodkaz"/>
            <w:rFonts w:ascii="Arial" w:hAnsi="Arial" w:cs="Arial"/>
            <w:i/>
          </w:rPr>
          <w:t>“</w:t>
        </w:r>
      </w:hyperlink>
      <w:r w:rsidRPr="00474A89">
        <w:rPr>
          <w:rFonts w:ascii="Arial" w:hAnsi="Arial" w:cs="Arial"/>
        </w:rPr>
        <w:t xml:space="preserve">. Jeho </w:t>
      </w:r>
      <w:r w:rsidRPr="00474A89">
        <w:rPr>
          <w:rFonts w:ascii="Arial" w:hAnsi="Arial" w:cs="Arial"/>
          <w:b/>
        </w:rPr>
        <w:t>cílovou skupinou</w:t>
      </w:r>
      <w:r w:rsidRPr="00474A89">
        <w:rPr>
          <w:rFonts w:ascii="Arial" w:hAnsi="Arial" w:cs="Arial"/>
        </w:rPr>
        <w:t xml:space="preserve"> jsou </w:t>
      </w:r>
      <w:r w:rsidRPr="00474A89">
        <w:rPr>
          <w:rFonts w:ascii="Arial" w:hAnsi="Arial" w:cs="Arial"/>
          <w:b/>
        </w:rPr>
        <w:t xml:space="preserve">zaměstnanci ÚP </w:t>
      </w:r>
      <w:r w:rsidR="0052511C" w:rsidRPr="00474A89">
        <w:rPr>
          <w:rFonts w:ascii="Arial" w:hAnsi="Arial" w:cs="Arial"/>
          <w:b/>
        </w:rPr>
        <w:t>Č</w:t>
      </w:r>
      <w:r w:rsidRPr="00474A89">
        <w:rPr>
          <w:rFonts w:ascii="Arial" w:hAnsi="Arial" w:cs="Arial"/>
          <w:b/>
        </w:rPr>
        <w:t>R</w:t>
      </w:r>
      <w:r w:rsidRPr="00474A89">
        <w:rPr>
          <w:rFonts w:ascii="Arial" w:hAnsi="Arial" w:cs="Arial"/>
        </w:rPr>
        <w:t xml:space="preserve">. Konkrétně speciálně proškolení poradci OZP, jejichž náplní práce je poskytování cíleného poradenství </w:t>
      </w:r>
      <w:r w:rsidR="00EC427C" w:rsidRPr="00474A89">
        <w:rPr>
          <w:rFonts w:ascii="Arial" w:hAnsi="Arial" w:cs="Arial"/>
        </w:rPr>
        <w:t>osobám se zdravotním postižením</w:t>
      </w:r>
      <w:r w:rsidRPr="00474A89">
        <w:rPr>
          <w:rFonts w:ascii="Arial" w:hAnsi="Arial" w:cs="Arial"/>
        </w:rPr>
        <w:t xml:space="preserve">. </w:t>
      </w:r>
      <w:r w:rsidRPr="00474A89">
        <w:rPr>
          <w:rFonts w:ascii="Arial" w:hAnsi="Arial" w:cs="Arial"/>
          <w:b/>
        </w:rPr>
        <w:t>Vznik</w:t>
      </w:r>
      <w:r w:rsidR="009E0725" w:rsidRPr="00474A89">
        <w:rPr>
          <w:rFonts w:ascii="Arial" w:hAnsi="Arial" w:cs="Arial"/>
          <w:b/>
        </w:rPr>
        <w:t>á</w:t>
      </w:r>
      <w:r w:rsidRPr="00474A89">
        <w:rPr>
          <w:rFonts w:ascii="Arial" w:hAnsi="Arial" w:cs="Arial"/>
          <w:b/>
        </w:rPr>
        <w:t xml:space="preserve"> tak koordinovaná síť specialistů</w:t>
      </w:r>
      <w:r w:rsidRPr="00474A89">
        <w:rPr>
          <w:rFonts w:ascii="Arial" w:hAnsi="Arial" w:cs="Arial"/>
        </w:rPr>
        <w:t xml:space="preserve">. Součástí jejich činnosti </w:t>
      </w:r>
      <w:r w:rsidR="00EC427C" w:rsidRPr="00474A89">
        <w:rPr>
          <w:rFonts w:ascii="Arial" w:hAnsi="Arial" w:cs="Arial"/>
        </w:rPr>
        <w:t xml:space="preserve">je </w:t>
      </w:r>
      <w:r w:rsidRPr="00474A89">
        <w:rPr>
          <w:rFonts w:ascii="Arial" w:hAnsi="Arial" w:cs="Arial"/>
        </w:rPr>
        <w:t xml:space="preserve">zároveň i komunikace se zaměstnavateli, sociálními partnery nebo třeba pracovníky poskytujícími sociální práci. </w:t>
      </w:r>
      <w:r w:rsidRPr="00474A89">
        <w:rPr>
          <w:rFonts w:ascii="Arial" w:hAnsi="Arial" w:cs="Arial"/>
          <w:b/>
        </w:rPr>
        <w:t>Tak aby se podařilo co nejvíce propojit nabídku s poptávkou na trhu práce s ohledem na specifické potřeby jednotlivých uchazečů</w:t>
      </w:r>
      <w:r w:rsidRPr="00474A89">
        <w:rPr>
          <w:rFonts w:ascii="Arial" w:hAnsi="Arial" w:cs="Arial"/>
        </w:rPr>
        <w:t xml:space="preserve"> z této skupiny nezaměstnaných a současně podpoři</w:t>
      </w:r>
      <w:r w:rsidR="00EC427C" w:rsidRPr="00474A89">
        <w:rPr>
          <w:rFonts w:ascii="Arial" w:hAnsi="Arial" w:cs="Arial"/>
        </w:rPr>
        <w:t>t</w:t>
      </w:r>
      <w:r w:rsidRPr="00474A89">
        <w:rPr>
          <w:rFonts w:ascii="Arial" w:hAnsi="Arial" w:cs="Arial"/>
        </w:rPr>
        <w:t xml:space="preserve"> společensk</w:t>
      </w:r>
      <w:r w:rsidR="00EC427C" w:rsidRPr="00474A89">
        <w:rPr>
          <w:rFonts w:ascii="Arial" w:hAnsi="Arial" w:cs="Arial"/>
        </w:rPr>
        <w:t>ou</w:t>
      </w:r>
      <w:r w:rsidRPr="00474A89">
        <w:rPr>
          <w:rFonts w:ascii="Arial" w:hAnsi="Arial" w:cs="Arial"/>
        </w:rPr>
        <w:t xml:space="preserve"> odpovědnost zaměstnavatelů. </w:t>
      </w:r>
      <w:r w:rsidR="00474A89" w:rsidRPr="00474A89">
        <w:rPr>
          <w:rFonts w:ascii="Arial" w:hAnsi="Arial" w:cs="Arial"/>
          <w:b/>
        </w:rPr>
        <w:t>Dosud poskytli pracovníci projektu celkem 128 739 individuálních poradens</w:t>
      </w:r>
      <w:r w:rsidR="004973FD">
        <w:rPr>
          <w:rFonts w:ascii="Arial" w:hAnsi="Arial" w:cs="Arial"/>
          <w:b/>
        </w:rPr>
        <w:t xml:space="preserve">kých schůzek. Skupinovým poradenstvím pak prošlo </w:t>
      </w:r>
      <w:r w:rsidR="00474A89" w:rsidRPr="00474A89">
        <w:rPr>
          <w:rFonts w:ascii="Arial" w:hAnsi="Arial" w:cs="Arial"/>
          <w:b/>
        </w:rPr>
        <w:t xml:space="preserve">33 346 OZP. </w:t>
      </w:r>
      <w:r w:rsidR="004973FD">
        <w:rPr>
          <w:rFonts w:ascii="Arial" w:hAnsi="Arial" w:cs="Arial"/>
          <w:b/>
        </w:rPr>
        <w:t xml:space="preserve">Poradci ÚP ČR vypracovali </w:t>
      </w:r>
      <w:r w:rsidR="00474A89" w:rsidRPr="00474A89">
        <w:rPr>
          <w:rFonts w:ascii="Arial" w:hAnsi="Arial" w:cs="Arial"/>
          <w:b/>
        </w:rPr>
        <w:t xml:space="preserve">1 884 individuálních plánů pracovní rehabilitace. </w:t>
      </w:r>
      <w:r w:rsidR="004973FD">
        <w:rPr>
          <w:rFonts w:ascii="Arial" w:hAnsi="Arial" w:cs="Arial"/>
          <w:b/>
        </w:rPr>
        <w:t>Práci díky nim získalo</w:t>
      </w:r>
      <w:r w:rsidR="00DE50C3">
        <w:rPr>
          <w:rFonts w:ascii="Arial" w:hAnsi="Arial" w:cs="Arial"/>
          <w:b/>
        </w:rPr>
        <w:t xml:space="preserve"> </w:t>
      </w:r>
      <w:r w:rsidR="00474A89" w:rsidRPr="00474A89">
        <w:rPr>
          <w:rFonts w:ascii="Arial" w:hAnsi="Arial" w:cs="Arial"/>
          <w:b/>
        </w:rPr>
        <w:t>16 321 osob se zdravotním znevýhodněním.</w:t>
      </w:r>
    </w:p>
    <w:p w14:paraId="69E11280" w14:textId="2EAB76FE" w:rsidR="00DE50C3" w:rsidRPr="00474A89" w:rsidRDefault="001A1E3F" w:rsidP="00DE50C3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 xml:space="preserve">Podpora zaměstnanosti této cílové skupiny uchazečů o zaměstnání je součástí celkového portfolia služeb, které ÚP ČR </w:t>
      </w:r>
      <w:r w:rsidR="005E082C">
        <w:rPr>
          <w:rFonts w:ascii="Arial" w:hAnsi="Arial" w:cs="Arial"/>
        </w:rPr>
        <w:t>OZP</w:t>
      </w:r>
      <w:r w:rsidRPr="00474A89">
        <w:rPr>
          <w:rFonts w:ascii="Arial" w:hAnsi="Arial" w:cs="Arial"/>
        </w:rPr>
        <w:t xml:space="preserve"> </w:t>
      </w:r>
      <w:r w:rsidR="00EC427C" w:rsidRPr="00474A89">
        <w:rPr>
          <w:rFonts w:ascii="Arial" w:hAnsi="Arial" w:cs="Arial"/>
        </w:rPr>
        <w:t>nabízí</w:t>
      </w:r>
      <w:r w:rsidRPr="00474A89">
        <w:rPr>
          <w:rFonts w:ascii="Arial" w:hAnsi="Arial" w:cs="Arial"/>
        </w:rPr>
        <w:t xml:space="preserve">. </w:t>
      </w:r>
      <w:r w:rsidR="00DE50C3" w:rsidRPr="00474A89">
        <w:rPr>
          <w:rFonts w:ascii="Arial" w:hAnsi="Arial" w:cs="Arial"/>
        </w:rPr>
        <w:t xml:space="preserve">Zaměstnanci ÚP ČR proto </w:t>
      </w:r>
      <w:r w:rsidR="00DE50C3" w:rsidRPr="00474A89">
        <w:rPr>
          <w:rFonts w:ascii="Arial" w:hAnsi="Arial" w:cs="Arial"/>
          <w:b/>
        </w:rPr>
        <w:t>každoročně absolvují řadu seminářů zaměřených mimo jiné i na komunikaci s OZP</w:t>
      </w:r>
      <w:r w:rsidR="00DE50C3" w:rsidRPr="00474A89">
        <w:rPr>
          <w:rFonts w:ascii="Arial" w:hAnsi="Arial" w:cs="Arial"/>
        </w:rPr>
        <w:t xml:space="preserve">. </w:t>
      </w:r>
    </w:p>
    <w:p w14:paraId="338EF076" w14:textId="7CDA2F46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  <w:b/>
          <w:i/>
        </w:rPr>
        <w:t xml:space="preserve">„Jde o klienty se specifickými potřebami a je třeba, aby zaměstnanci ÚP ČR byli schopni s nimi komunikovat na odpovídající úrovni. Nepodceňujeme tedy </w:t>
      </w:r>
      <w:r w:rsidR="009E0725" w:rsidRPr="00474A89">
        <w:rPr>
          <w:rFonts w:ascii="Arial" w:hAnsi="Arial" w:cs="Arial"/>
          <w:b/>
          <w:i/>
        </w:rPr>
        <w:t xml:space="preserve">ani </w:t>
      </w:r>
      <w:r w:rsidRPr="00474A89">
        <w:rPr>
          <w:rFonts w:ascii="Arial" w:hAnsi="Arial" w:cs="Arial"/>
          <w:b/>
          <w:i/>
        </w:rPr>
        <w:t>prohlubování znalostí našich úředníků v této oblasti.</w:t>
      </w:r>
      <w:r w:rsidR="009E0725" w:rsidRPr="00474A89">
        <w:rPr>
          <w:rFonts w:ascii="Arial" w:hAnsi="Arial" w:cs="Arial"/>
          <w:b/>
          <w:i/>
        </w:rPr>
        <w:t xml:space="preserve"> Je </w:t>
      </w:r>
      <w:r w:rsidRPr="00474A89">
        <w:rPr>
          <w:rFonts w:ascii="Arial" w:hAnsi="Arial" w:cs="Arial"/>
          <w:b/>
          <w:i/>
        </w:rPr>
        <w:t xml:space="preserve">důležité, aby věděli, jak přistupovat k neslyšícím, nevidomým, tělesně či mentálně postiženým </w:t>
      </w:r>
      <w:r w:rsidR="005E082C">
        <w:rPr>
          <w:rFonts w:ascii="Arial" w:hAnsi="Arial" w:cs="Arial"/>
          <w:b/>
          <w:i/>
        </w:rPr>
        <w:t>lidem</w:t>
      </w:r>
      <w:r w:rsidRPr="00474A89">
        <w:rPr>
          <w:rFonts w:ascii="Arial" w:hAnsi="Arial" w:cs="Arial"/>
          <w:b/>
          <w:i/>
        </w:rPr>
        <w:t xml:space="preserve">,“ </w:t>
      </w:r>
      <w:r w:rsidR="005E082C">
        <w:rPr>
          <w:rFonts w:ascii="Arial" w:hAnsi="Arial" w:cs="Arial"/>
        </w:rPr>
        <w:t>uvádí</w:t>
      </w:r>
      <w:r w:rsidR="005E082C" w:rsidRPr="00474A89">
        <w:rPr>
          <w:rFonts w:ascii="Arial" w:hAnsi="Arial" w:cs="Arial"/>
        </w:rPr>
        <w:t xml:space="preserve"> </w:t>
      </w:r>
      <w:r w:rsidR="00DE50C3" w:rsidRPr="00DE50C3">
        <w:rPr>
          <w:rFonts w:ascii="Arial" w:hAnsi="Arial" w:cs="Arial"/>
          <w:bCs/>
        </w:rPr>
        <w:t>zastupující generální ředitel</w:t>
      </w:r>
      <w:r w:rsidR="00DE50C3">
        <w:rPr>
          <w:rFonts w:ascii="Arial" w:hAnsi="Arial" w:cs="Arial"/>
          <w:b/>
        </w:rPr>
        <w:t xml:space="preserve"> ÚP ČR Karel Trpkoš.</w:t>
      </w:r>
    </w:p>
    <w:p w14:paraId="10750272" w14:textId="77777777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 xml:space="preserve">Další oblastí, ve které se zaměstnanci </w:t>
      </w:r>
      <w:r w:rsidR="00FC2B56" w:rsidRPr="00474A89">
        <w:rPr>
          <w:rFonts w:ascii="Arial" w:hAnsi="Arial" w:cs="Arial"/>
        </w:rPr>
        <w:t>ÚP ČR</w:t>
      </w:r>
      <w:r w:rsidRPr="00474A89">
        <w:rPr>
          <w:rFonts w:ascii="Arial" w:hAnsi="Arial" w:cs="Arial"/>
        </w:rPr>
        <w:t xml:space="preserve"> vzdělávají, jsou </w:t>
      </w:r>
      <w:r w:rsidRPr="00474A89">
        <w:rPr>
          <w:rFonts w:ascii="Arial" w:hAnsi="Arial" w:cs="Arial"/>
          <w:b/>
        </w:rPr>
        <w:t>odborné znalosti zvláštních pomůcek</w:t>
      </w:r>
      <w:r w:rsidRPr="00474A89">
        <w:rPr>
          <w:rFonts w:ascii="Arial" w:hAnsi="Arial" w:cs="Arial"/>
        </w:rPr>
        <w:t xml:space="preserve">. Právě na jejich pořízení a provoz poskytuje úřad příspěvky </w:t>
      </w:r>
      <w:r w:rsidR="00F0020B" w:rsidRPr="00474A89">
        <w:rPr>
          <w:rFonts w:ascii="Arial" w:hAnsi="Arial" w:cs="Arial"/>
        </w:rPr>
        <w:t>(kromě příspěvku na zvláštní pomůcku také příspěvek na mobilitu</w:t>
      </w:r>
      <w:r w:rsidRPr="00474A89">
        <w:rPr>
          <w:rFonts w:ascii="Arial" w:hAnsi="Arial" w:cs="Arial"/>
        </w:rPr>
        <w:t xml:space="preserve">). Aby výplata probíhala v souladu s požadavky na efektivnost, hospodárnost a účelnost, musí mít zaměstnanci ÚP ČR skutečně přehled o tom, co je na trhu, jaké existují </w:t>
      </w:r>
      <w:r w:rsidRPr="00474A89">
        <w:rPr>
          <w:rFonts w:ascii="Arial" w:hAnsi="Arial" w:cs="Arial"/>
        </w:rPr>
        <w:lastRenderedPageBreak/>
        <w:t xml:space="preserve">varianty jednotlivých výrobků, k čemu konkrétně </w:t>
      </w:r>
      <w:proofErr w:type="gramStart"/>
      <w:r w:rsidRPr="00474A89">
        <w:rPr>
          <w:rFonts w:ascii="Arial" w:hAnsi="Arial" w:cs="Arial"/>
        </w:rPr>
        <w:t>slouží</w:t>
      </w:r>
      <w:proofErr w:type="gramEnd"/>
      <w:r w:rsidRPr="00474A89">
        <w:rPr>
          <w:rFonts w:ascii="Arial" w:hAnsi="Arial" w:cs="Arial"/>
        </w:rPr>
        <w:t xml:space="preserve"> a v neposlední řadě, jaká je jejich obvyklá cena. Všechny tyto informace získávají průběžně v rámci systému vzdělávání, ale také díky realizaci </w:t>
      </w:r>
      <w:r w:rsidR="0052511C" w:rsidRPr="00474A89">
        <w:rPr>
          <w:rFonts w:ascii="Arial" w:hAnsi="Arial" w:cs="Arial"/>
        </w:rPr>
        <w:t xml:space="preserve">vzdělávací akce </w:t>
      </w:r>
      <w:r w:rsidRPr="00474A89">
        <w:rPr>
          <w:rFonts w:ascii="Arial" w:hAnsi="Arial" w:cs="Arial"/>
        </w:rPr>
        <w:t xml:space="preserve">– </w:t>
      </w:r>
      <w:r w:rsidRPr="00474A89">
        <w:rPr>
          <w:rFonts w:ascii="Arial" w:hAnsi="Arial" w:cs="Arial"/>
          <w:b/>
        </w:rPr>
        <w:t>Dn</w:t>
      </w:r>
      <w:r w:rsidR="0052511C" w:rsidRPr="00474A89">
        <w:rPr>
          <w:rFonts w:ascii="Arial" w:hAnsi="Arial" w:cs="Arial"/>
          <w:b/>
        </w:rPr>
        <w:t>y</w:t>
      </w:r>
      <w:r w:rsidRPr="00474A89">
        <w:rPr>
          <w:rFonts w:ascii="Arial" w:hAnsi="Arial" w:cs="Arial"/>
          <w:b/>
        </w:rPr>
        <w:t xml:space="preserve"> mobility</w:t>
      </w:r>
      <w:r w:rsidRPr="00474A89">
        <w:rPr>
          <w:rFonts w:ascii="Arial" w:hAnsi="Arial" w:cs="Arial"/>
        </w:rPr>
        <w:t>.</w:t>
      </w:r>
    </w:p>
    <w:p w14:paraId="73EB8A14" w14:textId="182C3BFF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>V neposlední řadě poskytují zaměstnanci ÚP ČR i klientům se zdravotním postižením rady v</w:t>
      </w:r>
      <w:r w:rsidR="00FC2B56" w:rsidRPr="00474A89">
        <w:rPr>
          <w:rFonts w:ascii="Arial" w:hAnsi="Arial" w:cs="Arial"/>
        </w:rPr>
        <w:t> </w:t>
      </w:r>
      <w:proofErr w:type="spellStart"/>
      <w:r w:rsidRPr="00474A89">
        <w:rPr>
          <w:rFonts w:ascii="Arial" w:hAnsi="Arial" w:cs="Arial"/>
          <w:b/>
        </w:rPr>
        <w:t>INFOcentrech</w:t>
      </w:r>
      <w:proofErr w:type="spellEnd"/>
      <w:r w:rsidR="00FC2B56" w:rsidRPr="00474A89">
        <w:rPr>
          <w:rFonts w:ascii="Arial" w:hAnsi="Arial" w:cs="Arial"/>
          <w:b/>
        </w:rPr>
        <w:t>, kter</w:t>
      </w:r>
      <w:r w:rsidR="00AC1C77" w:rsidRPr="00474A89">
        <w:rPr>
          <w:rFonts w:ascii="Arial" w:hAnsi="Arial" w:cs="Arial"/>
          <w:b/>
        </w:rPr>
        <w:t>á</w:t>
      </w:r>
      <w:r w:rsidR="00FC2B56" w:rsidRPr="00474A89">
        <w:rPr>
          <w:rFonts w:ascii="Arial" w:hAnsi="Arial" w:cs="Arial"/>
          <w:b/>
        </w:rPr>
        <w:t xml:space="preserve"> jsou zřízen</w:t>
      </w:r>
      <w:r w:rsidR="00AC1C77" w:rsidRPr="00474A89">
        <w:rPr>
          <w:rFonts w:ascii="Arial" w:hAnsi="Arial" w:cs="Arial"/>
          <w:b/>
        </w:rPr>
        <w:t>a</w:t>
      </w:r>
      <w:r w:rsidR="00FC2B56" w:rsidRPr="00474A89">
        <w:rPr>
          <w:rFonts w:ascii="Arial" w:hAnsi="Arial" w:cs="Arial"/>
          <w:b/>
        </w:rPr>
        <w:t xml:space="preserve"> v rámci systémového projektu </w:t>
      </w:r>
      <w:r w:rsidR="00FC2B56" w:rsidRPr="00474A89">
        <w:rPr>
          <w:rFonts w:ascii="Arial" w:hAnsi="Arial" w:cs="Arial"/>
          <w:b/>
          <w:i/>
        </w:rPr>
        <w:t>„Efektivní služby zaměstnanosti“</w:t>
      </w:r>
      <w:r w:rsidRPr="00474A89">
        <w:rPr>
          <w:rFonts w:ascii="Arial" w:hAnsi="Arial" w:cs="Arial"/>
        </w:rPr>
        <w:t xml:space="preserve">. Stánky jsou zájemcům k dispozici na </w:t>
      </w:r>
      <w:r w:rsidR="00474A89" w:rsidRPr="00474A89">
        <w:rPr>
          <w:rFonts w:ascii="Arial" w:hAnsi="Arial" w:cs="Arial"/>
        </w:rPr>
        <w:t>téměř devíti desítkách</w:t>
      </w:r>
      <w:r w:rsidR="00DE50C3">
        <w:rPr>
          <w:rFonts w:ascii="Arial" w:hAnsi="Arial" w:cs="Arial"/>
        </w:rPr>
        <w:t xml:space="preserve"> </w:t>
      </w:r>
      <w:r w:rsidRPr="00474A89">
        <w:rPr>
          <w:rFonts w:ascii="Arial" w:hAnsi="Arial" w:cs="Arial"/>
        </w:rPr>
        <w:t>kontaktních pracoviš</w:t>
      </w:r>
      <w:r w:rsidR="00474A89" w:rsidRPr="00474A89">
        <w:rPr>
          <w:rFonts w:ascii="Arial" w:hAnsi="Arial" w:cs="Arial"/>
        </w:rPr>
        <w:t>ť</w:t>
      </w:r>
      <w:r w:rsidRPr="00474A89">
        <w:rPr>
          <w:rFonts w:ascii="Arial" w:hAnsi="Arial" w:cs="Arial"/>
        </w:rPr>
        <w:t xml:space="preserve"> ÚP ČR po celé republice. Na poradce se mohou obracet zájemci, kteří potřebují základní informace o činnostech a službách </w:t>
      </w:r>
      <w:r w:rsidR="00FC2B56" w:rsidRPr="00474A89">
        <w:rPr>
          <w:rFonts w:ascii="Arial" w:hAnsi="Arial" w:cs="Arial"/>
        </w:rPr>
        <w:t>ÚP ČR</w:t>
      </w:r>
      <w:r w:rsidRPr="00474A89">
        <w:rPr>
          <w:rFonts w:ascii="Arial" w:hAnsi="Arial" w:cs="Arial"/>
        </w:rPr>
        <w:t xml:space="preserve">, z oblasti evidence, zprostředkování a poradenství, projektů nebo třeba potřebují pomoc s vyplněním a kontrolou příslušných formulářů atd. </w:t>
      </w:r>
    </w:p>
    <w:p w14:paraId="2E1D2A16" w14:textId="77FD408E" w:rsidR="00606993" w:rsidRPr="00474A89" w:rsidRDefault="001A1E3F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74A89">
        <w:rPr>
          <w:rFonts w:ascii="Arial" w:hAnsi="Arial" w:cs="Arial"/>
        </w:rPr>
        <w:t xml:space="preserve">Za zmínku stojí jistě i služba </w:t>
      </w:r>
      <w:r w:rsidRPr="00474A89">
        <w:rPr>
          <w:rFonts w:ascii="Arial" w:hAnsi="Arial" w:cs="Arial"/>
          <w:b/>
        </w:rPr>
        <w:t>„Tichá linka“</w:t>
      </w:r>
      <w:r w:rsidRPr="00474A89">
        <w:rPr>
          <w:rFonts w:ascii="Arial" w:hAnsi="Arial" w:cs="Arial"/>
        </w:rPr>
        <w:t xml:space="preserve">, kterou </w:t>
      </w:r>
      <w:r w:rsidR="00FC2B56" w:rsidRPr="00474A89">
        <w:rPr>
          <w:rFonts w:ascii="Arial" w:hAnsi="Arial" w:cs="Arial"/>
        </w:rPr>
        <w:t>ÚP ČR</w:t>
      </w:r>
      <w:r w:rsidRPr="00474A89">
        <w:rPr>
          <w:rFonts w:ascii="Arial" w:hAnsi="Arial" w:cs="Arial"/>
        </w:rPr>
        <w:t xml:space="preserve"> využívá dlouhodobě. Jde o užitečný komunikační prostředek, </w:t>
      </w:r>
      <w:r w:rsidR="00493C1E" w:rsidRPr="00474A89">
        <w:rPr>
          <w:rFonts w:ascii="Arial" w:hAnsi="Arial" w:cs="Arial"/>
        </w:rPr>
        <w:t xml:space="preserve">jenž </w:t>
      </w:r>
      <w:r w:rsidRPr="00474A89">
        <w:rPr>
          <w:rFonts w:ascii="Arial" w:hAnsi="Arial" w:cs="Arial"/>
        </w:rPr>
        <w:t xml:space="preserve">zpřístupňuje úřad osobám se sluchovým postižením a pomáhá tak přiblížit služby ÚP ČR i těm, kteří mají specifické potřeby. Nabízí možnosti komunikace ve třech variantách: tlumočení do znakové řeči, přepis mluvené komunikace a překlad dokumentů (překlad nebo úprava psaného textu do znakového jazyka či obráceně). Zároveň je možné proběhlou komunikaci vytisknout a založit do spisu. </w:t>
      </w:r>
      <w:r w:rsidR="00EC427C" w:rsidRPr="00474A89">
        <w:rPr>
          <w:rFonts w:ascii="Arial" w:hAnsi="Arial" w:cs="Arial"/>
        </w:rPr>
        <w:t xml:space="preserve">Překlad </w:t>
      </w:r>
      <w:r w:rsidRPr="00474A89">
        <w:rPr>
          <w:rFonts w:ascii="Arial" w:hAnsi="Arial" w:cs="Arial"/>
        </w:rPr>
        <w:t xml:space="preserve">zajišťují profesionální certifikovaní tlumočnici, což umožňuje a zaručuje </w:t>
      </w:r>
      <w:r w:rsidR="00EC427C" w:rsidRPr="00474A89">
        <w:rPr>
          <w:rFonts w:ascii="Arial" w:hAnsi="Arial" w:cs="Arial"/>
        </w:rPr>
        <w:t xml:space="preserve">jeho </w:t>
      </w:r>
      <w:r w:rsidRPr="00474A89">
        <w:rPr>
          <w:rFonts w:ascii="Arial" w:hAnsi="Arial" w:cs="Arial"/>
        </w:rPr>
        <w:t xml:space="preserve">odbornost. Tlumočení je možné zarezervovat na určitou hodinu, případně se k překladu přihlásit kdykoli v rámci </w:t>
      </w:r>
      <w:r w:rsidR="00EC427C" w:rsidRPr="00474A89">
        <w:rPr>
          <w:rFonts w:ascii="Arial" w:hAnsi="Arial" w:cs="Arial"/>
        </w:rPr>
        <w:t xml:space="preserve">úřední </w:t>
      </w:r>
      <w:r w:rsidRPr="00474A89">
        <w:rPr>
          <w:rFonts w:ascii="Arial" w:hAnsi="Arial" w:cs="Arial"/>
        </w:rPr>
        <w:t xml:space="preserve">doby ÚP ČR. Aplikace je dostupná i pro notebooky, což umožňuje práci v terénu. </w:t>
      </w:r>
      <w:r w:rsidRPr="00474A89">
        <w:rPr>
          <w:rFonts w:ascii="Arial" w:hAnsi="Arial" w:cs="Arial"/>
          <w:b/>
        </w:rPr>
        <w:t>Nejčastěji je využívána v rámci příspěvku na péči a dávek pro osoby se zdravotním postižením</w:t>
      </w:r>
      <w:r w:rsidRPr="00474A89">
        <w:rPr>
          <w:rFonts w:ascii="Arial" w:hAnsi="Arial" w:cs="Arial"/>
        </w:rPr>
        <w:t xml:space="preserve">. Klienti ji ale používají i </w:t>
      </w:r>
      <w:r w:rsidR="001E09F0" w:rsidRPr="00474A89">
        <w:rPr>
          <w:rFonts w:ascii="Arial" w:hAnsi="Arial" w:cs="Arial"/>
        </w:rPr>
        <w:t xml:space="preserve">u </w:t>
      </w:r>
      <w:r w:rsidRPr="00474A89">
        <w:rPr>
          <w:rFonts w:ascii="Arial" w:hAnsi="Arial" w:cs="Arial"/>
        </w:rPr>
        <w:t xml:space="preserve">ostatních dávek a agend spadajících do kompetence ÚP ČR. </w:t>
      </w:r>
      <w:r w:rsidR="005E082C">
        <w:rPr>
          <w:rFonts w:ascii="Arial" w:hAnsi="Arial" w:cs="Arial"/>
        </w:rPr>
        <w:t xml:space="preserve">On-line tlumočení pak mohou zájemci využít v případě, že se obrátí na </w:t>
      </w:r>
      <w:hyperlink r:id="rId10" w:history="1">
        <w:r w:rsidR="005E082C" w:rsidRPr="005E082C">
          <w:rPr>
            <w:rStyle w:val="Hypertextovodkaz"/>
            <w:rFonts w:ascii="Arial" w:hAnsi="Arial" w:cs="Arial"/>
          </w:rPr>
          <w:t>Call centrum Úřadu práce ČR</w:t>
        </w:r>
      </w:hyperlink>
      <w:r w:rsidR="005E082C">
        <w:rPr>
          <w:rFonts w:ascii="Arial" w:hAnsi="Arial" w:cs="Arial"/>
        </w:rPr>
        <w:t xml:space="preserve">. </w:t>
      </w:r>
    </w:p>
    <w:p w14:paraId="009BC91F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56728ED8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7C381A9F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3C3A8747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1F2D790B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56692914" w14:textId="77777777" w:rsidR="00DE50C3" w:rsidRDefault="00DE50C3" w:rsidP="001576C5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6698BD42" w14:textId="627FA851" w:rsidR="00606993" w:rsidRDefault="001A1E3F" w:rsidP="001576C5">
      <w:pPr>
        <w:spacing w:before="33" w:after="0"/>
        <w:ind w:left="1701" w:right="-23" w:firstLine="709"/>
        <w:jc w:val="right"/>
      </w:pPr>
      <w:r w:rsidRPr="00474A89">
        <w:rPr>
          <w:rFonts w:ascii="Arial" w:hAnsi="Arial" w:cs="Arial"/>
        </w:rPr>
        <w:t>Kateřina Beránková, tisková mluvčí Ú</w:t>
      </w:r>
      <w:r>
        <w:rPr>
          <w:rFonts w:ascii="Arial" w:hAnsi="Arial" w:cs="Arial"/>
        </w:rPr>
        <w:t>P ČR</w:t>
      </w:r>
    </w:p>
    <w:sectPr w:rsidR="00606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71FC" w14:textId="77777777" w:rsidR="003216EE" w:rsidRDefault="003216EE">
      <w:pPr>
        <w:spacing w:after="0" w:line="240" w:lineRule="auto"/>
      </w:pPr>
      <w:r>
        <w:separator/>
      </w:r>
    </w:p>
  </w:endnote>
  <w:endnote w:type="continuationSeparator" w:id="0">
    <w:p w14:paraId="526A6DC6" w14:textId="77777777" w:rsidR="003216EE" w:rsidRDefault="0032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E477" w14:textId="77777777" w:rsidR="00202BEF" w:rsidRDefault="00202B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0948" w14:textId="77777777" w:rsidR="00606993" w:rsidRDefault="00606993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009CF19E" w14:textId="77777777" w:rsidR="00606993" w:rsidRDefault="001A1E3F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1FEDE170" w14:textId="77777777" w:rsidR="00606993" w:rsidRDefault="001A1E3F">
    <w:pPr>
      <w:pStyle w:val="Zkladntext"/>
      <w:autoSpaceDE w:val="0"/>
      <w:spacing w:after="0" w:line="240" w:lineRule="auto"/>
      <w:ind w:left="1701"/>
    </w:pPr>
    <w:r>
      <w:rPr>
        <w:rFonts w:ascii="Arial" w:hAnsi="Arial"/>
        <w:color w:val="58595B"/>
        <w:sz w:val="18"/>
      </w:rPr>
      <w:t>katerina.berankova@uradprace.cz |</w:t>
    </w:r>
    <w:r>
      <w:rPr>
        <w:rFonts w:ascii="Arial" w:hAnsi="Arial"/>
        <w:color w:val="333333"/>
        <w:sz w:val="18"/>
      </w:rPr>
      <w:t xml:space="preserve"> </w:t>
    </w:r>
    <w:r>
      <w:rPr>
        <w:rFonts w:ascii="Arial" w:hAnsi="Arial"/>
        <w:color w:val="1C52FF"/>
        <w:sz w:val="18"/>
      </w:rPr>
      <w:t>www.uradprace.cz</w:t>
    </w:r>
    <w:r>
      <w:t xml:space="preserve"> </w:t>
    </w:r>
  </w:p>
  <w:p w14:paraId="078F02AA" w14:textId="4A479ED1" w:rsidR="00202BEF" w:rsidRDefault="00202BEF" w:rsidP="00202BEF">
    <w:pPr>
      <w:pStyle w:val="Zkladntext"/>
      <w:spacing w:line="276" w:lineRule="auto"/>
      <w:ind w:left="1701"/>
    </w:pPr>
    <w:r>
      <w:rPr>
        <w:noProof/>
      </w:rPr>
      <w:drawing>
        <wp:inline distT="0" distB="0" distL="0" distR="0" wp14:anchorId="46C4D0E7" wp14:editId="1A36FAFE">
          <wp:extent cx="182880" cy="182880"/>
          <wp:effectExtent l="0" t="0" r="762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>
      <w:rPr>
        <w:rFonts w:ascii="Arial" w:hAnsi="Arial"/>
        <w:color w:val="58595B"/>
        <w:sz w:val="18"/>
      </w:rPr>
      <w:t xml:space="preserve">facebook.com/uradprace.cr | </w:t>
    </w:r>
    <w:r>
      <w:t xml:space="preserve"> </w:t>
    </w:r>
    <w:r>
      <w:rPr>
        <w:noProof/>
      </w:rPr>
      <w:drawing>
        <wp:inline distT="0" distB="0" distL="0" distR="0" wp14:anchorId="1465F7F2" wp14:editId="26E5BDA2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95959" w:themeColor="text1" w:themeTint="A6"/>
      </w:rPr>
      <w:t>instagram.com/uradprace.cr</w:t>
    </w:r>
    <w:r>
      <w:rPr>
        <w:rFonts w:ascii="Arial" w:hAnsi="Arial"/>
        <w:color w:val="58595B"/>
        <w:sz w:val="18"/>
      </w:rPr>
      <w:t xml:space="preserve">| </w:t>
    </w:r>
    <w:r>
      <w:rPr>
        <w:noProof/>
      </w:rPr>
      <w:drawing>
        <wp:inline distT="0" distB="0" distL="0" distR="0" wp14:anchorId="56A8A49A" wp14:editId="1EBF7CFE">
          <wp:extent cx="152400" cy="106398"/>
          <wp:effectExtent l="0" t="0" r="0" b="8255"/>
          <wp:docPr id="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58595B"/>
        <w:sz w:val="18"/>
      </w:rPr>
      <w:t xml:space="preserve"> </w:t>
    </w:r>
    <w:hyperlink r:id="rId4" w:history="1">
      <w:r>
        <w:rPr>
          <w:rStyle w:val="Hypertextovodkaz"/>
          <w:rFonts w:ascii="Arial" w:hAnsi="Arial"/>
          <w:color w:val="404040" w:themeColor="text1" w:themeTint="BF"/>
          <w:sz w:val="18"/>
          <w:u w:val="none"/>
        </w:rPr>
        <w:t>YouTube</w:t>
      </w:r>
    </w:hyperlink>
    <w:r>
      <w:rPr>
        <w:color w:val="595959" w:themeColor="text1" w:themeTint="A6"/>
      </w:rPr>
      <w:t>|</w:t>
    </w:r>
    <w:r>
      <w:rPr>
        <w:noProof/>
        <w:color w:val="595959" w:themeColor="text1" w:themeTint="A6"/>
      </w:rPr>
      <w:drawing>
        <wp:inline distT="0" distB="0" distL="0" distR="0" wp14:anchorId="332AD5F8" wp14:editId="0D5F5FB1">
          <wp:extent cx="129540" cy="129540"/>
          <wp:effectExtent l="0" t="0" r="381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95959" w:themeColor="text1" w:themeTint="A6"/>
      </w:rPr>
      <w:t xml:space="preserve"> SPOTIFY</w:t>
    </w:r>
  </w:p>
  <w:p w14:paraId="68BA1366" w14:textId="77777777" w:rsidR="00606993" w:rsidRDefault="00606993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45871B77" w14:textId="77777777" w:rsidR="00606993" w:rsidRDefault="00606993">
    <w:pPr>
      <w:pStyle w:val="Zpat"/>
      <w:ind w:left="1701"/>
    </w:pPr>
  </w:p>
  <w:p w14:paraId="6B35797F" w14:textId="77777777" w:rsidR="00606993" w:rsidRDefault="00606993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2B15" w14:textId="77777777" w:rsidR="00202BEF" w:rsidRDefault="00202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A35F" w14:textId="77777777" w:rsidR="003216EE" w:rsidRDefault="003216EE">
      <w:pPr>
        <w:spacing w:after="0" w:line="240" w:lineRule="auto"/>
      </w:pPr>
      <w:r>
        <w:separator/>
      </w:r>
    </w:p>
  </w:footnote>
  <w:footnote w:type="continuationSeparator" w:id="0">
    <w:p w14:paraId="75DEA2B6" w14:textId="77777777" w:rsidR="003216EE" w:rsidRDefault="0032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3079" w14:textId="77777777" w:rsidR="00202BEF" w:rsidRDefault="00202B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D84D" w14:textId="77777777" w:rsidR="00606993" w:rsidRDefault="001A1E3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30608588" wp14:editId="01EF71A6">
              <wp:extent cx="6109335" cy="571500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D725E" w14:textId="77777777" w:rsidR="00606993" w:rsidRDefault="001A1E3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26293CC4" w14:textId="77777777" w:rsidR="00606993" w:rsidRDefault="00606993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6085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" stroked="f">
              <v:fill opacity="0"/>
              <v:textbox inset="7.25pt,3.65pt,7.25pt,3.65pt">
                <w:txbxContent>
                  <w:p w14:paraId="304D725E" w14:textId="77777777" w:rsidR="00606993" w:rsidRDefault="001A1E3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26293CC4" w14:textId="77777777" w:rsidR="00606993" w:rsidRDefault="00606993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008DFDC" w14:textId="77777777" w:rsidR="00606993" w:rsidRDefault="001A1E3F">
    <w:pPr>
      <w:pStyle w:val="Zhlav"/>
    </w:pPr>
    <w:r>
      <w:rPr>
        <w:noProof/>
        <w:lang w:eastAsia="cs-CZ"/>
      </w:rPr>
      <w:drawing>
        <wp:inline distT="0" distB="0" distL="0" distR="0" wp14:anchorId="59E7AC78" wp14:editId="27D05628">
          <wp:extent cx="5514975" cy="1257300"/>
          <wp:effectExtent l="0" t="0" r="9525" b="0"/>
          <wp:docPr id="12" name="Obrázek 12" descr="C:\Users\Kacka\AppData\Local\Temp\Temp1_loga a sablony.zip\loga a logolinky\barevnost RGB pro dokumenty web mail\UP CR + zamestnanost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cka\AppData\Local\Temp\Temp1_loga a sablony.zip\loga a logolinky\barevnost RGB pro dokumenty web mail\UP CR + zamestnanost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A3F3" w14:textId="77777777" w:rsidR="00202BEF" w:rsidRDefault="00202B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3"/>
    <w:rsid w:val="00055CBC"/>
    <w:rsid w:val="000C0D3B"/>
    <w:rsid w:val="001576C5"/>
    <w:rsid w:val="001609AF"/>
    <w:rsid w:val="001A0010"/>
    <w:rsid w:val="001A1E3F"/>
    <w:rsid w:val="001A42DC"/>
    <w:rsid w:val="001E09F0"/>
    <w:rsid w:val="00202BEF"/>
    <w:rsid w:val="0026163F"/>
    <w:rsid w:val="002A1CAA"/>
    <w:rsid w:val="002C37FE"/>
    <w:rsid w:val="003216EE"/>
    <w:rsid w:val="003914FB"/>
    <w:rsid w:val="00394D6C"/>
    <w:rsid w:val="003C2492"/>
    <w:rsid w:val="003F5C3D"/>
    <w:rsid w:val="00427CE2"/>
    <w:rsid w:val="00474A89"/>
    <w:rsid w:val="00493C1E"/>
    <w:rsid w:val="004973FD"/>
    <w:rsid w:val="0052511C"/>
    <w:rsid w:val="00585BC6"/>
    <w:rsid w:val="005E082C"/>
    <w:rsid w:val="00606993"/>
    <w:rsid w:val="006E5F03"/>
    <w:rsid w:val="007255E0"/>
    <w:rsid w:val="00725B18"/>
    <w:rsid w:val="007519C0"/>
    <w:rsid w:val="00771340"/>
    <w:rsid w:val="007722F3"/>
    <w:rsid w:val="007C2D1A"/>
    <w:rsid w:val="00825502"/>
    <w:rsid w:val="00833463"/>
    <w:rsid w:val="00921C07"/>
    <w:rsid w:val="00941AFA"/>
    <w:rsid w:val="009747B1"/>
    <w:rsid w:val="009E0725"/>
    <w:rsid w:val="00A2337B"/>
    <w:rsid w:val="00AC1C77"/>
    <w:rsid w:val="00B034B2"/>
    <w:rsid w:val="00B833D5"/>
    <w:rsid w:val="00C85823"/>
    <w:rsid w:val="00CA370F"/>
    <w:rsid w:val="00CA777D"/>
    <w:rsid w:val="00D45506"/>
    <w:rsid w:val="00DA08D4"/>
    <w:rsid w:val="00DE50C3"/>
    <w:rsid w:val="00DF6DB1"/>
    <w:rsid w:val="00EC427C"/>
    <w:rsid w:val="00EC6CAE"/>
    <w:rsid w:val="00F0020B"/>
    <w:rsid w:val="00F419D4"/>
    <w:rsid w:val="00F749DE"/>
    <w:rsid w:val="00FA2C46"/>
    <w:rsid w:val="00FC2B56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637757"/>
  <w15:docId w15:val="{D1722D56-7E64-4540-8B6A-A934FEA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6E5F03"/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2BEF"/>
    <w:rPr>
      <w:rFonts w:ascii="Calibri" w:eastAsia="Calibri" w:hAnsi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33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projekty-v-realizac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uradprace.cz/web/cz/call-centrum-up-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adprace.cz/web/cz/rozvoj-systemu-podpory-zamestnavani-osob-se-zdravotnim-postizenim-na-volnem-trhu-prac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image" Target="media/image5.png"/><Relationship Id="rId4" Type="http://schemas.openxmlformats.org/officeDocument/2006/relationships/hyperlink" Target="https://www.youtube.com/channel/UCo0EprOghpnR5S1VEOKpQN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97</TotalTime>
  <Pages>1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Katka Berankova</cp:lastModifiedBy>
  <cp:revision>18</cp:revision>
  <cp:lastPrinted>2023-04-04T08:19:00Z</cp:lastPrinted>
  <dcterms:created xsi:type="dcterms:W3CDTF">2023-03-21T09:54:00Z</dcterms:created>
  <dcterms:modified xsi:type="dcterms:W3CDTF">2023-04-04T08:20:00Z</dcterms:modified>
</cp:coreProperties>
</file>